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602" w:rsidRDefault="00B90602" w:rsidP="00922423">
      <w:pPr>
        <w:spacing w:line="276" w:lineRule="auto"/>
        <w:ind w:left="360"/>
        <w:rPr>
          <w:rFonts w:ascii="Arial" w:hAnsi="Arial" w:cs="Arial"/>
          <w:b/>
          <w:sz w:val="24"/>
          <w:szCs w:val="24"/>
        </w:rPr>
      </w:pPr>
    </w:p>
    <w:p w:rsidR="00042F88" w:rsidRPr="0060062F" w:rsidRDefault="00042F88" w:rsidP="00922423">
      <w:pPr>
        <w:pStyle w:val="Default"/>
        <w:spacing w:line="276" w:lineRule="auto"/>
        <w:rPr>
          <w:rFonts w:ascii="Arial" w:hAnsi="Arial" w:cs="Arial"/>
          <w:color w:val="auto"/>
        </w:rPr>
      </w:pPr>
      <w:r w:rsidRPr="008A7837">
        <w:rPr>
          <w:rFonts w:ascii="Arial" w:hAnsi="Arial" w:cs="Arial"/>
          <w:b/>
          <w:noProof/>
          <w:lang w:eastAsia="en-ZA"/>
        </w:rPr>
        <w:drawing>
          <wp:inline distT="0" distB="0" distL="0" distR="0" wp14:anchorId="4712CC87" wp14:editId="373D354E">
            <wp:extent cx="3103418" cy="1356360"/>
            <wp:effectExtent l="0" t="0" r="1905" b="0"/>
            <wp:docPr id="1" name="Picture 2" descr="Publi Works &amp; Infrastructure"/>
            <wp:cNvGraphicFramePr/>
            <a:graphic xmlns:a="http://schemas.openxmlformats.org/drawingml/2006/main">
              <a:graphicData uri="http://schemas.openxmlformats.org/drawingml/2006/picture">
                <pic:pic xmlns:pic="http://schemas.openxmlformats.org/drawingml/2006/picture">
                  <pic:nvPicPr>
                    <pic:cNvPr id="1" name="Picture 2" descr="Publi Works &amp; Infrastructure"/>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13612" cy="1360815"/>
                    </a:xfrm>
                    <a:prstGeom prst="rect">
                      <a:avLst/>
                    </a:prstGeom>
                    <a:noFill/>
                    <a:ln>
                      <a:noFill/>
                    </a:ln>
                  </pic:spPr>
                </pic:pic>
              </a:graphicData>
            </a:graphic>
          </wp:inline>
        </w:drawing>
      </w:r>
    </w:p>
    <w:p w:rsidR="00042F88" w:rsidRPr="00A51927" w:rsidRDefault="00042F88" w:rsidP="00922423">
      <w:pPr>
        <w:pStyle w:val="Default"/>
        <w:spacing w:line="276" w:lineRule="auto"/>
        <w:rPr>
          <w:rFonts w:ascii="Arial" w:hAnsi="Arial" w:cs="Arial"/>
          <w:b/>
          <w:bCs/>
          <w:color w:val="auto"/>
        </w:rPr>
      </w:pPr>
    </w:p>
    <w:p w:rsidR="00042F88" w:rsidRPr="008A7837" w:rsidRDefault="00042F88" w:rsidP="00922423">
      <w:pPr>
        <w:pBdr>
          <w:top w:val="single" w:sz="12" w:space="1" w:color="auto"/>
          <w:bottom w:val="single" w:sz="12" w:space="0" w:color="auto"/>
        </w:pBdr>
        <w:spacing w:line="276" w:lineRule="auto"/>
        <w:jc w:val="both"/>
        <w:rPr>
          <w:rFonts w:ascii="Arial" w:hAnsi="Arial" w:cs="Arial"/>
          <w:b/>
          <w:sz w:val="24"/>
          <w:szCs w:val="24"/>
        </w:rPr>
      </w:pPr>
      <w:r w:rsidRPr="008A7837">
        <w:rPr>
          <w:rFonts w:ascii="Arial" w:hAnsi="Arial" w:cs="Arial"/>
          <w:b/>
          <w:sz w:val="24"/>
          <w:szCs w:val="24"/>
        </w:rPr>
        <w:t>Issued by Chief Directorate: Communications        Enquiries: Zara Nicholson: 079 416 5996</w:t>
      </w:r>
    </w:p>
    <w:p w:rsidR="00042F88" w:rsidRPr="00780C93" w:rsidRDefault="00042F88" w:rsidP="00922423">
      <w:pPr>
        <w:spacing w:line="276" w:lineRule="auto"/>
        <w:jc w:val="both"/>
        <w:rPr>
          <w:rFonts w:ascii="Arial" w:hAnsi="Arial" w:cs="Arial"/>
          <w:b/>
          <w:sz w:val="28"/>
          <w:szCs w:val="28"/>
        </w:rPr>
      </w:pPr>
    </w:p>
    <w:p w:rsidR="00042F88" w:rsidRPr="00780C93" w:rsidRDefault="00042F88" w:rsidP="00922423">
      <w:pPr>
        <w:spacing w:line="276" w:lineRule="auto"/>
        <w:jc w:val="both"/>
        <w:rPr>
          <w:rFonts w:ascii="Arial" w:hAnsi="Arial" w:cs="Arial"/>
          <w:b/>
          <w:sz w:val="28"/>
          <w:szCs w:val="28"/>
        </w:rPr>
      </w:pPr>
      <w:r w:rsidRPr="00780C93">
        <w:rPr>
          <w:rFonts w:ascii="Arial" w:hAnsi="Arial" w:cs="Arial"/>
          <w:b/>
          <w:sz w:val="28"/>
          <w:szCs w:val="28"/>
        </w:rPr>
        <w:t>Issue Date: 28 September 2022</w:t>
      </w:r>
    </w:p>
    <w:p w:rsidR="00042F88" w:rsidRPr="00780C93" w:rsidRDefault="00042F88" w:rsidP="00922423">
      <w:pPr>
        <w:spacing w:line="276" w:lineRule="auto"/>
        <w:jc w:val="both"/>
        <w:rPr>
          <w:rFonts w:ascii="Arial" w:hAnsi="Arial" w:cs="Arial"/>
          <w:b/>
          <w:sz w:val="28"/>
          <w:szCs w:val="28"/>
        </w:rPr>
      </w:pPr>
      <w:r w:rsidRPr="00780C93">
        <w:rPr>
          <w:rFonts w:ascii="Arial" w:hAnsi="Arial" w:cs="Arial"/>
          <w:b/>
          <w:sz w:val="28"/>
          <w:szCs w:val="28"/>
        </w:rPr>
        <w:t xml:space="preserve">  </w:t>
      </w:r>
    </w:p>
    <w:p w:rsidR="00042F88" w:rsidRPr="005C56D7" w:rsidRDefault="00042F88" w:rsidP="00922423">
      <w:pPr>
        <w:spacing w:line="276" w:lineRule="auto"/>
        <w:jc w:val="center"/>
        <w:rPr>
          <w:rFonts w:ascii="Arial" w:hAnsi="Arial" w:cs="Arial"/>
          <w:b/>
          <w:color w:val="FF0000"/>
          <w:sz w:val="28"/>
          <w:szCs w:val="28"/>
        </w:rPr>
      </w:pPr>
      <w:r w:rsidRPr="005C56D7">
        <w:rPr>
          <w:rFonts w:ascii="Arial" w:hAnsi="Arial" w:cs="Arial"/>
          <w:b/>
          <w:color w:val="FF0000"/>
          <w:sz w:val="28"/>
          <w:szCs w:val="28"/>
        </w:rPr>
        <w:t xml:space="preserve">STATEMENT BY MINISTER OF PUBLIC WORKS AND </w:t>
      </w:r>
      <w:bookmarkStart w:id="0" w:name="_GoBack"/>
      <w:bookmarkEnd w:id="0"/>
      <w:r w:rsidRPr="005C56D7">
        <w:rPr>
          <w:rFonts w:ascii="Arial" w:hAnsi="Arial" w:cs="Arial"/>
          <w:b/>
          <w:color w:val="FF0000"/>
          <w:sz w:val="28"/>
          <w:szCs w:val="28"/>
        </w:rPr>
        <w:t xml:space="preserve">INFRASTRUCTURE, PATRICIA DE LILLE </w:t>
      </w:r>
    </w:p>
    <w:p w:rsidR="00042F88" w:rsidRPr="00780C93" w:rsidRDefault="00042F88" w:rsidP="00922423">
      <w:pPr>
        <w:spacing w:line="276" w:lineRule="auto"/>
        <w:jc w:val="center"/>
        <w:rPr>
          <w:rFonts w:ascii="Arial" w:hAnsi="Arial" w:cs="Arial"/>
          <w:b/>
          <w:sz w:val="28"/>
          <w:szCs w:val="28"/>
        </w:rPr>
      </w:pPr>
    </w:p>
    <w:p w:rsidR="00042F88" w:rsidRPr="00780C93" w:rsidRDefault="00042F88" w:rsidP="00922423">
      <w:pPr>
        <w:spacing w:line="276" w:lineRule="auto"/>
        <w:jc w:val="center"/>
        <w:rPr>
          <w:rFonts w:ascii="Arial" w:hAnsi="Arial" w:cs="Arial"/>
          <w:b/>
          <w:sz w:val="28"/>
          <w:szCs w:val="28"/>
        </w:rPr>
      </w:pPr>
      <w:r w:rsidRPr="00780C93">
        <w:rPr>
          <w:rFonts w:ascii="Arial" w:hAnsi="Arial" w:cs="Arial"/>
          <w:b/>
          <w:sz w:val="28"/>
          <w:szCs w:val="28"/>
        </w:rPr>
        <w:t>EXPROPRI</w:t>
      </w:r>
      <w:r w:rsidR="00C430F8">
        <w:rPr>
          <w:rFonts w:ascii="Arial" w:hAnsi="Arial" w:cs="Arial"/>
          <w:b/>
          <w:sz w:val="28"/>
          <w:szCs w:val="28"/>
        </w:rPr>
        <w:t>ATION BILL AIMS</w:t>
      </w:r>
      <w:r w:rsidRPr="00780C93">
        <w:rPr>
          <w:rFonts w:ascii="Arial" w:hAnsi="Arial" w:cs="Arial"/>
          <w:b/>
          <w:sz w:val="28"/>
          <w:szCs w:val="28"/>
        </w:rPr>
        <w:t xml:space="preserve"> TO REPLACE UNCONSTITUTIONAL EXPROPRIATION ACT OF 1975</w:t>
      </w:r>
    </w:p>
    <w:p w:rsidR="00B90602" w:rsidRPr="00042F88" w:rsidRDefault="00B90602" w:rsidP="00922423">
      <w:pPr>
        <w:spacing w:line="276" w:lineRule="auto"/>
        <w:ind w:left="360"/>
        <w:rPr>
          <w:rFonts w:ascii="Arial" w:hAnsi="Arial" w:cs="Arial"/>
          <w:b/>
          <w:i/>
          <w:sz w:val="24"/>
          <w:szCs w:val="24"/>
        </w:rPr>
      </w:pPr>
    </w:p>
    <w:p w:rsidR="00B90602" w:rsidRPr="00042F88" w:rsidRDefault="00B90602" w:rsidP="00922423">
      <w:pPr>
        <w:spacing w:line="276" w:lineRule="auto"/>
        <w:ind w:left="360"/>
        <w:rPr>
          <w:rFonts w:ascii="Arial" w:hAnsi="Arial" w:cs="Arial"/>
          <w:b/>
          <w:i/>
          <w:sz w:val="24"/>
          <w:szCs w:val="24"/>
        </w:rPr>
      </w:pPr>
      <w:r w:rsidRPr="00042F88">
        <w:rPr>
          <w:rFonts w:ascii="Arial" w:hAnsi="Arial" w:cs="Arial"/>
          <w:b/>
          <w:i/>
          <w:sz w:val="24"/>
          <w:szCs w:val="24"/>
        </w:rPr>
        <w:t>Note to editors and journalists: The following remarks were made by Minister Patricia de Lille, MP, during a debate on the Expropriation Bill in a Parliamentary Session today, 28 September 2022</w:t>
      </w:r>
    </w:p>
    <w:p w:rsidR="00B90602" w:rsidRDefault="00B90602" w:rsidP="00922423">
      <w:pPr>
        <w:spacing w:line="276" w:lineRule="auto"/>
        <w:ind w:left="360"/>
        <w:rPr>
          <w:rFonts w:ascii="Arial" w:hAnsi="Arial" w:cs="Arial"/>
          <w:b/>
          <w:sz w:val="24"/>
          <w:szCs w:val="24"/>
        </w:rPr>
      </w:pPr>
    </w:p>
    <w:p w:rsidR="00B90602" w:rsidRPr="00B90602" w:rsidRDefault="00B90602" w:rsidP="00922423">
      <w:pPr>
        <w:spacing w:line="276" w:lineRule="auto"/>
        <w:ind w:left="360"/>
        <w:rPr>
          <w:rFonts w:ascii="Arial" w:hAnsi="Arial" w:cs="Arial"/>
          <w:sz w:val="24"/>
          <w:szCs w:val="24"/>
        </w:rPr>
      </w:pPr>
      <w:r w:rsidRPr="00B90602">
        <w:rPr>
          <w:rFonts w:ascii="Arial" w:hAnsi="Arial" w:cs="Arial"/>
          <w:sz w:val="24"/>
          <w:szCs w:val="24"/>
        </w:rPr>
        <w:t xml:space="preserve">Honourable Speaker / House Chairperson </w:t>
      </w:r>
    </w:p>
    <w:p w:rsidR="00B90602" w:rsidRPr="00B90602" w:rsidRDefault="00B90602" w:rsidP="00922423">
      <w:pPr>
        <w:spacing w:line="276" w:lineRule="auto"/>
        <w:ind w:left="360"/>
        <w:rPr>
          <w:rFonts w:ascii="Arial" w:hAnsi="Arial" w:cs="Arial"/>
          <w:sz w:val="24"/>
          <w:szCs w:val="24"/>
        </w:rPr>
      </w:pPr>
    </w:p>
    <w:p w:rsidR="00B90602" w:rsidRPr="00B90602" w:rsidRDefault="00B90602" w:rsidP="00922423">
      <w:pPr>
        <w:spacing w:line="276" w:lineRule="auto"/>
        <w:ind w:left="360"/>
        <w:rPr>
          <w:rFonts w:ascii="Arial" w:hAnsi="Arial" w:cs="Arial"/>
          <w:sz w:val="24"/>
          <w:szCs w:val="24"/>
        </w:rPr>
      </w:pPr>
      <w:r w:rsidRPr="00B90602">
        <w:rPr>
          <w:rFonts w:ascii="Arial" w:hAnsi="Arial" w:cs="Arial"/>
          <w:sz w:val="24"/>
          <w:szCs w:val="24"/>
        </w:rPr>
        <w:lastRenderedPageBreak/>
        <w:t xml:space="preserve">Much has been said about the Expropriation Bill and it has been a process spanning over many years, including wide spread public consultation to get to this point where the latest version of the Expropriation Bill is before Parliament for debate. </w:t>
      </w:r>
    </w:p>
    <w:p w:rsidR="00B90602" w:rsidRPr="00B90602" w:rsidRDefault="00B90602" w:rsidP="00922423">
      <w:pPr>
        <w:spacing w:line="276" w:lineRule="auto"/>
        <w:rPr>
          <w:rFonts w:ascii="Arial" w:hAnsi="Arial" w:cs="Arial"/>
          <w:sz w:val="24"/>
          <w:szCs w:val="24"/>
        </w:rPr>
      </w:pPr>
    </w:p>
    <w:p w:rsidR="00B90602" w:rsidRPr="00B90602" w:rsidRDefault="00B90602" w:rsidP="00922423">
      <w:pPr>
        <w:spacing w:line="276" w:lineRule="auto"/>
        <w:ind w:left="360"/>
        <w:rPr>
          <w:rFonts w:ascii="Arial" w:hAnsi="Arial" w:cs="Arial"/>
          <w:sz w:val="24"/>
          <w:szCs w:val="24"/>
        </w:rPr>
      </w:pPr>
      <w:r w:rsidRPr="00B90602">
        <w:rPr>
          <w:rFonts w:ascii="Arial" w:hAnsi="Arial" w:cs="Arial"/>
          <w:sz w:val="24"/>
          <w:szCs w:val="24"/>
        </w:rPr>
        <w:t>The Expropriation Bill has been drafted by the Department of Public Works and Infrastructure</w:t>
      </w:r>
      <w:r>
        <w:rPr>
          <w:rFonts w:ascii="Arial" w:hAnsi="Arial" w:cs="Arial"/>
          <w:sz w:val="24"/>
          <w:szCs w:val="24"/>
        </w:rPr>
        <w:t>,</w:t>
      </w:r>
      <w:r w:rsidRPr="00B90602">
        <w:rPr>
          <w:rFonts w:ascii="Arial" w:hAnsi="Arial" w:cs="Arial"/>
          <w:sz w:val="24"/>
          <w:szCs w:val="24"/>
        </w:rPr>
        <w:t xml:space="preserve"> after extensive consultation and with the assistance of Senior Counsel and Constitutional experts.</w:t>
      </w:r>
    </w:p>
    <w:p w:rsidR="00B90602" w:rsidRPr="00B90602" w:rsidRDefault="00B90602" w:rsidP="00922423">
      <w:pPr>
        <w:spacing w:after="0" w:line="276" w:lineRule="auto"/>
        <w:ind w:left="1080"/>
        <w:rPr>
          <w:rFonts w:ascii="Arial" w:hAnsi="Arial" w:cs="Arial"/>
          <w:strike/>
          <w:sz w:val="24"/>
          <w:szCs w:val="24"/>
        </w:rPr>
      </w:pPr>
    </w:p>
    <w:p w:rsidR="00B90602" w:rsidRPr="00B90602" w:rsidRDefault="00B90602" w:rsidP="00922423">
      <w:pPr>
        <w:spacing w:after="0" w:line="276" w:lineRule="auto"/>
        <w:ind w:left="1080"/>
        <w:rPr>
          <w:rFonts w:ascii="Arial" w:hAnsi="Arial" w:cs="Arial"/>
          <w:sz w:val="24"/>
          <w:szCs w:val="24"/>
        </w:rPr>
      </w:pPr>
    </w:p>
    <w:p w:rsidR="00B90602" w:rsidRPr="00B90602" w:rsidRDefault="00B90602" w:rsidP="00922423">
      <w:pPr>
        <w:spacing w:after="0" w:line="276" w:lineRule="auto"/>
        <w:ind w:left="360"/>
        <w:rPr>
          <w:rFonts w:ascii="Arial" w:hAnsi="Arial" w:cs="Arial"/>
          <w:sz w:val="24"/>
          <w:szCs w:val="24"/>
          <w:bdr w:val="none" w:sz="0" w:space="0" w:color="auto" w:frame="1"/>
          <w:shd w:val="clear" w:color="auto" w:fill="FFFFFF"/>
        </w:rPr>
      </w:pPr>
      <w:r w:rsidRPr="00B90602">
        <w:rPr>
          <w:rFonts w:ascii="Arial" w:hAnsi="Arial" w:cs="Arial"/>
          <w:sz w:val="24"/>
          <w:szCs w:val="24"/>
        </w:rPr>
        <w:t>Expropriation i</w:t>
      </w:r>
      <w:r w:rsidR="00C430F8">
        <w:rPr>
          <w:rFonts w:ascii="Arial" w:hAnsi="Arial" w:cs="Arial"/>
          <w:sz w:val="24"/>
          <w:szCs w:val="24"/>
        </w:rPr>
        <w:t xml:space="preserve">s not unique to South Africa. </w:t>
      </w:r>
      <w:r w:rsidRPr="00B90602">
        <w:rPr>
          <w:rFonts w:ascii="Arial" w:hAnsi="Arial" w:cs="Arial"/>
          <w:sz w:val="24"/>
          <w:szCs w:val="24"/>
          <w:bdr w:val="none" w:sz="0" w:space="0" w:color="auto" w:frame="1"/>
          <w:shd w:val="clear" w:color="auto" w:fill="FFFFFF"/>
        </w:rPr>
        <w:t xml:space="preserve">The ability of governments to acquire or expropriate land for the public good is something that is found worldwide.  </w:t>
      </w:r>
    </w:p>
    <w:p w:rsidR="00B90602" w:rsidRPr="00B90602" w:rsidRDefault="00B90602" w:rsidP="00922423">
      <w:pPr>
        <w:spacing w:after="0" w:line="276" w:lineRule="auto"/>
        <w:ind w:left="360"/>
        <w:rPr>
          <w:rFonts w:ascii="Arial" w:hAnsi="Arial" w:cs="Arial"/>
          <w:sz w:val="24"/>
          <w:szCs w:val="24"/>
          <w:shd w:val="clear" w:color="auto" w:fill="FFFFFF"/>
        </w:rPr>
      </w:pPr>
    </w:p>
    <w:p w:rsidR="00B90602" w:rsidRPr="00B90602" w:rsidRDefault="00B90602" w:rsidP="00922423">
      <w:pPr>
        <w:spacing w:after="0" w:line="276" w:lineRule="auto"/>
        <w:ind w:left="1080"/>
        <w:rPr>
          <w:rFonts w:ascii="Arial" w:hAnsi="Arial" w:cs="Arial"/>
          <w:sz w:val="24"/>
          <w:szCs w:val="24"/>
          <w:shd w:val="clear" w:color="auto" w:fill="FFFFFF"/>
        </w:rPr>
      </w:pPr>
    </w:p>
    <w:p w:rsidR="00B90602" w:rsidRPr="00B90602" w:rsidRDefault="00B90602" w:rsidP="00922423">
      <w:pPr>
        <w:spacing w:after="0" w:line="276" w:lineRule="auto"/>
        <w:ind w:left="360"/>
        <w:rPr>
          <w:rFonts w:ascii="Arial" w:hAnsi="Arial" w:cs="Arial"/>
          <w:sz w:val="24"/>
          <w:szCs w:val="24"/>
          <w:shd w:val="clear" w:color="auto" w:fill="FFFFFF"/>
        </w:rPr>
      </w:pPr>
      <w:r w:rsidRPr="00B90602">
        <w:rPr>
          <w:rFonts w:ascii="Arial" w:hAnsi="Arial" w:cs="Arial"/>
          <w:sz w:val="24"/>
          <w:szCs w:val="24"/>
          <w:shd w:val="clear" w:color="auto" w:fill="FFFFFF"/>
        </w:rPr>
        <w:t>These powers are given different names in different places.  In the USA, the term used is “</w:t>
      </w:r>
      <w:r w:rsidRPr="00B90602">
        <w:rPr>
          <w:rFonts w:ascii="Arial" w:hAnsi="Arial" w:cs="Arial"/>
          <w:bCs/>
          <w:sz w:val="24"/>
          <w:szCs w:val="24"/>
          <w:shd w:val="clear" w:color="auto" w:fill="FFFFFF"/>
        </w:rPr>
        <w:t>eminent domain</w:t>
      </w:r>
      <w:r w:rsidRPr="00B90602">
        <w:rPr>
          <w:rFonts w:ascii="Arial" w:hAnsi="Arial" w:cs="Arial"/>
          <w:sz w:val="24"/>
          <w:szCs w:val="24"/>
          <w:shd w:val="clear" w:color="auto" w:fill="FFFFFF"/>
        </w:rPr>
        <w:t>”; in India and Singapore it is referred to as “</w:t>
      </w:r>
      <w:r w:rsidRPr="00B90602">
        <w:rPr>
          <w:rFonts w:ascii="Arial" w:hAnsi="Arial" w:cs="Arial"/>
          <w:bCs/>
          <w:sz w:val="24"/>
          <w:szCs w:val="24"/>
          <w:shd w:val="clear" w:color="auto" w:fill="FFFFFF"/>
        </w:rPr>
        <w:t>land acquisition</w:t>
      </w:r>
      <w:r w:rsidRPr="00B90602">
        <w:rPr>
          <w:rFonts w:ascii="Arial" w:hAnsi="Arial" w:cs="Arial"/>
          <w:sz w:val="24"/>
          <w:szCs w:val="24"/>
          <w:shd w:val="clear" w:color="auto" w:fill="FFFFFF"/>
        </w:rPr>
        <w:t xml:space="preserve">”. </w:t>
      </w:r>
    </w:p>
    <w:p w:rsidR="00B90602" w:rsidRPr="00B90602" w:rsidRDefault="00B90602" w:rsidP="00922423">
      <w:pPr>
        <w:spacing w:after="0" w:line="276" w:lineRule="auto"/>
        <w:ind w:left="360"/>
        <w:rPr>
          <w:rFonts w:ascii="Arial" w:hAnsi="Arial" w:cs="Arial"/>
          <w:sz w:val="24"/>
          <w:szCs w:val="24"/>
          <w:shd w:val="clear" w:color="auto" w:fill="FFFFFF"/>
        </w:rPr>
      </w:pPr>
    </w:p>
    <w:p w:rsidR="00B90602" w:rsidRPr="00B90602" w:rsidRDefault="00B90602" w:rsidP="00922423">
      <w:pPr>
        <w:spacing w:after="0" w:line="276" w:lineRule="auto"/>
        <w:ind w:left="360"/>
        <w:rPr>
          <w:rFonts w:ascii="Arial" w:hAnsi="Arial" w:cs="Arial"/>
          <w:sz w:val="24"/>
          <w:szCs w:val="24"/>
          <w:shd w:val="clear" w:color="auto" w:fill="FFFFFF"/>
        </w:rPr>
      </w:pPr>
    </w:p>
    <w:p w:rsidR="00B90602" w:rsidRPr="00B90602" w:rsidRDefault="00B90602" w:rsidP="00922423">
      <w:pPr>
        <w:spacing w:after="0" w:line="276" w:lineRule="auto"/>
        <w:ind w:left="360"/>
        <w:rPr>
          <w:rFonts w:ascii="Arial" w:hAnsi="Arial" w:cs="Arial"/>
          <w:sz w:val="24"/>
          <w:szCs w:val="24"/>
          <w:shd w:val="clear" w:color="auto" w:fill="FFFFFF"/>
        </w:rPr>
      </w:pPr>
      <w:r w:rsidRPr="00B90602">
        <w:rPr>
          <w:rFonts w:ascii="Arial" w:hAnsi="Arial" w:cs="Arial"/>
          <w:sz w:val="24"/>
          <w:szCs w:val="24"/>
          <w:shd w:val="clear" w:color="auto" w:fill="FFFFFF"/>
        </w:rPr>
        <w:t>In the UK, New Zealand and Ireland it is called “</w:t>
      </w:r>
      <w:r w:rsidRPr="00B90602">
        <w:rPr>
          <w:rFonts w:ascii="Arial" w:hAnsi="Arial" w:cs="Arial"/>
          <w:bCs/>
          <w:sz w:val="24"/>
          <w:szCs w:val="24"/>
          <w:shd w:val="clear" w:color="auto" w:fill="FFFFFF"/>
        </w:rPr>
        <w:t>compulsory purchase</w:t>
      </w:r>
      <w:r w:rsidRPr="00B90602">
        <w:rPr>
          <w:rFonts w:ascii="Arial" w:hAnsi="Arial" w:cs="Arial"/>
          <w:sz w:val="24"/>
          <w:szCs w:val="24"/>
          <w:shd w:val="clear" w:color="auto" w:fill="FFFFFF"/>
        </w:rPr>
        <w:t>”; and in Canada, Russia, Brazil and most of Western Europe, these powers are referred to as “</w:t>
      </w:r>
      <w:r w:rsidRPr="00B90602">
        <w:rPr>
          <w:rFonts w:ascii="Arial" w:hAnsi="Arial" w:cs="Arial"/>
          <w:bCs/>
          <w:sz w:val="24"/>
          <w:szCs w:val="24"/>
          <w:shd w:val="clear" w:color="auto" w:fill="FFFFFF"/>
        </w:rPr>
        <w:t>expropriation</w:t>
      </w:r>
      <w:r w:rsidRPr="00B90602">
        <w:rPr>
          <w:rFonts w:ascii="Arial" w:hAnsi="Arial" w:cs="Arial"/>
          <w:sz w:val="24"/>
          <w:szCs w:val="24"/>
          <w:shd w:val="clear" w:color="auto" w:fill="FFFFFF"/>
        </w:rPr>
        <w:t>.”</w:t>
      </w:r>
    </w:p>
    <w:p w:rsidR="00B90602" w:rsidRPr="00B90602" w:rsidRDefault="00B90602" w:rsidP="00922423">
      <w:pPr>
        <w:spacing w:after="0" w:line="276" w:lineRule="auto"/>
        <w:ind w:left="360"/>
        <w:rPr>
          <w:rFonts w:ascii="Arial" w:hAnsi="Arial" w:cs="Arial"/>
          <w:sz w:val="24"/>
          <w:szCs w:val="24"/>
          <w:shd w:val="clear" w:color="auto" w:fill="FFFFFF"/>
        </w:rPr>
      </w:pPr>
    </w:p>
    <w:p w:rsidR="00B90602" w:rsidRPr="00B90602" w:rsidRDefault="00B90602" w:rsidP="00922423">
      <w:pPr>
        <w:spacing w:after="0" w:line="276" w:lineRule="auto"/>
        <w:ind w:left="360"/>
        <w:rPr>
          <w:rFonts w:ascii="Arial" w:hAnsi="Arial" w:cs="Arial"/>
          <w:sz w:val="24"/>
          <w:szCs w:val="24"/>
          <w:shd w:val="clear" w:color="auto" w:fill="FFFFFF"/>
        </w:rPr>
      </w:pPr>
    </w:p>
    <w:p w:rsidR="00922423" w:rsidRDefault="00B90602" w:rsidP="00922423">
      <w:pPr>
        <w:spacing w:after="0" w:line="276" w:lineRule="auto"/>
        <w:ind w:left="360"/>
        <w:rPr>
          <w:rFonts w:ascii="Arial" w:hAnsi="Arial" w:cs="Arial"/>
          <w:sz w:val="24"/>
          <w:szCs w:val="24"/>
          <w:shd w:val="clear" w:color="auto" w:fill="FFFFFF"/>
        </w:rPr>
      </w:pPr>
      <w:r w:rsidRPr="00B90602">
        <w:rPr>
          <w:rFonts w:ascii="Arial" w:hAnsi="Arial" w:cs="Arial"/>
          <w:sz w:val="24"/>
          <w:szCs w:val="24"/>
          <w:shd w:val="clear" w:color="auto" w:fill="FFFFFF"/>
        </w:rPr>
        <w:t xml:space="preserve">Even the 1975 Act does not protect private property if it is required for public use and public interest. </w:t>
      </w:r>
    </w:p>
    <w:p w:rsidR="00922423" w:rsidRDefault="00922423" w:rsidP="00922423">
      <w:pPr>
        <w:spacing w:after="0" w:line="276" w:lineRule="auto"/>
        <w:ind w:left="360"/>
        <w:rPr>
          <w:rFonts w:ascii="Arial" w:hAnsi="Arial" w:cs="Arial"/>
          <w:sz w:val="24"/>
          <w:szCs w:val="24"/>
          <w:shd w:val="clear" w:color="auto" w:fill="FFFFFF"/>
        </w:rPr>
      </w:pPr>
    </w:p>
    <w:p w:rsidR="00922423" w:rsidRDefault="00922423" w:rsidP="00922423">
      <w:pPr>
        <w:spacing w:after="0" w:line="276" w:lineRule="auto"/>
        <w:ind w:left="360"/>
        <w:rPr>
          <w:rFonts w:ascii="Arial" w:hAnsi="Arial" w:cs="Arial"/>
          <w:b/>
          <w:sz w:val="24"/>
          <w:szCs w:val="24"/>
        </w:rPr>
      </w:pPr>
    </w:p>
    <w:p w:rsidR="00B90602" w:rsidRPr="00922423" w:rsidRDefault="00B90602" w:rsidP="00922423">
      <w:pPr>
        <w:spacing w:after="0" w:line="276" w:lineRule="auto"/>
        <w:ind w:left="360"/>
        <w:rPr>
          <w:rFonts w:ascii="Arial" w:hAnsi="Arial" w:cs="Arial"/>
          <w:sz w:val="24"/>
          <w:szCs w:val="24"/>
          <w:shd w:val="clear" w:color="auto" w:fill="FFFFFF"/>
        </w:rPr>
      </w:pPr>
      <w:r w:rsidRPr="00B90602">
        <w:rPr>
          <w:rFonts w:ascii="Arial" w:hAnsi="Arial" w:cs="Arial"/>
          <w:b/>
          <w:sz w:val="24"/>
          <w:szCs w:val="24"/>
        </w:rPr>
        <w:t>The Expropriation Bill and the Constitution</w:t>
      </w:r>
    </w:p>
    <w:p w:rsidR="00B90602" w:rsidRPr="00B90602" w:rsidRDefault="00B90602" w:rsidP="00922423">
      <w:pPr>
        <w:spacing w:line="276" w:lineRule="auto"/>
        <w:ind w:left="360"/>
        <w:rPr>
          <w:rFonts w:ascii="Arial" w:hAnsi="Arial" w:cs="Arial"/>
          <w:sz w:val="24"/>
          <w:szCs w:val="24"/>
        </w:rPr>
      </w:pPr>
    </w:p>
    <w:p w:rsidR="00B90602" w:rsidRPr="00B90602" w:rsidRDefault="00B90602" w:rsidP="00922423">
      <w:pPr>
        <w:spacing w:line="276" w:lineRule="auto"/>
        <w:ind w:left="360"/>
        <w:rPr>
          <w:rFonts w:ascii="Arial" w:hAnsi="Arial" w:cs="Arial"/>
          <w:sz w:val="24"/>
          <w:szCs w:val="24"/>
        </w:rPr>
      </w:pPr>
      <w:r w:rsidRPr="00B90602">
        <w:rPr>
          <w:rFonts w:ascii="Arial" w:hAnsi="Arial" w:cs="Arial"/>
          <w:sz w:val="24"/>
          <w:szCs w:val="24"/>
        </w:rPr>
        <w:lastRenderedPageBreak/>
        <w:t xml:space="preserve">The Expropriation Bill is intended to replace the current and apartheid era law, the Expropriation Act of 1975. </w:t>
      </w:r>
    </w:p>
    <w:p w:rsidR="00B90602" w:rsidRPr="00B90602" w:rsidRDefault="00B90602" w:rsidP="00922423">
      <w:pPr>
        <w:spacing w:line="276" w:lineRule="auto"/>
        <w:ind w:left="360"/>
        <w:rPr>
          <w:rFonts w:ascii="Arial" w:hAnsi="Arial" w:cs="Arial"/>
          <w:sz w:val="24"/>
          <w:szCs w:val="24"/>
        </w:rPr>
      </w:pPr>
    </w:p>
    <w:p w:rsidR="00B90602" w:rsidRPr="00B90602" w:rsidRDefault="00B90602" w:rsidP="00922423">
      <w:pPr>
        <w:spacing w:line="276" w:lineRule="auto"/>
        <w:ind w:left="360"/>
        <w:rPr>
          <w:rFonts w:ascii="Arial" w:hAnsi="Arial" w:cs="Arial"/>
          <w:sz w:val="24"/>
          <w:szCs w:val="24"/>
        </w:rPr>
      </w:pPr>
      <w:r w:rsidRPr="00B90602">
        <w:rPr>
          <w:rFonts w:ascii="Arial" w:hAnsi="Arial" w:cs="Arial"/>
          <w:sz w:val="24"/>
          <w:szCs w:val="24"/>
        </w:rPr>
        <w:t>The 1975 Act is inconsistent with the Constitution in many respects.  The current Bill proposes to bring the law in line with the Constitution.</w:t>
      </w:r>
    </w:p>
    <w:p w:rsidR="00B90602" w:rsidRPr="00B90602" w:rsidRDefault="00B90602" w:rsidP="00922423">
      <w:pPr>
        <w:spacing w:line="276" w:lineRule="auto"/>
        <w:ind w:left="1080"/>
        <w:rPr>
          <w:rFonts w:ascii="Arial" w:hAnsi="Arial" w:cs="Arial"/>
          <w:sz w:val="24"/>
          <w:szCs w:val="24"/>
        </w:rPr>
      </w:pPr>
    </w:p>
    <w:p w:rsidR="00B90602" w:rsidRDefault="00B90602" w:rsidP="00922423">
      <w:pPr>
        <w:spacing w:line="276" w:lineRule="auto"/>
        <w:ind w:left="360"/>
        <w:rPr>
          <w:rFonts w:ascii="Arial" w:hAnsi="Arial" w:cs="Arial"/>
          <w:sz w:val="24"/>
          <w:szCs w:val="24"/>
        </w:rPr>
      </w:pPr>
      <w:r w:rsidRPr="00B90602">
        <w:rPr>
          <w:rFonts w:ascii="Arial" w:hAnsi="Arial" w:cs="Arial"/>
          <w:sz w:val="24"/>
          <w:szCs w:val="24"/>
        </w:rPr>
        <w:t>With the Constitution as the highest law in the country, all our legislation as a Constitutional Democracy, must be in line with the rule of law, and above all they sho</w:t>
      </w:r>
      <w:r>
        <w:rPr>
          <w:rFonts w:ascii="Arial" w:hAnsi="Arial" w:cs="Arial"/>
          <w:sz w:val="24"/>
          <w:szCs w:val="24"/>
        </w:rPr>
        <w:t>uld pass Constitutional muster.</w:t>
      </w:r>
    </w:p>
    <w:p w:rsidR="00B90602" w:rsidRDefault="00B90602" w:rsidP="00922423">
      <w:pPr>
        <w:spacing w:line="276" w:lineRule="auto"/>
        <w:ind w:left="360"/>
        <w:rPr>
          <w:rFonts w:ascii="Arial" w:hAnsi="Arial" w:cs="Arial"/>
          <w:sz w:val="24"/>
          <w:szCs w:val="24"/>
        </w:rPr>
      </w:pPr>
    </w:p>
    <w:p w:rsidR="00B90602" w:rsidRDefault="00B90602" w:rsidP="00922423">
      <w:pPr>
        <w:spacing w:line="276" w:lineRule="auto"/>
        <w:ind w:left="360"/>
        <w:rPr>
          <w:rFonts w:ascii="Arial" w:hAnsi="Arial" w:cs="Arial"/>
          <w:sz w:val="24"/>
          <w:szCs w:val="24"/>
        </w:rPr>
      </w:pPr>
      <w:r w:rsidRPr="00B90602">
        <w:rPr>
          <w:rFonts w:ascii="Arial" w:hAnsi="Arial" w:cs="Arial"/>
          <w:sz w:val="24"/>
          <w:szCs w:val="24"/>
        </w:rPr>
        <w:t xml:space="preserve">The Bill has been drafted to be consistent with Section 25 of the Constitution as it currently stands.  </w:t>
      </w:r>
    </w:p>
    <w:p w:rsidR="00B90602" w:rsidRDefault="00B90602" w:rsidP="00922423">
      <w:pPr>
        <w:spacing w:line="276" w:lineRule="auto"/>
        <w:ind w:left="360"/>
        <w:rPr>
          <w:rFonts w:ascii="Arial" w:hAnsi="Arial" w:cs="Arial"/>
          <w:sz w:val="24"/>
          <w:szCs w:val="24"/>
        </w:rPr>
      </w:pPr>
    </w:p>
    <w:p w:rsidR="00C430F8" w:rsidRDefault="00C430F8" w:rsidP="00922423">
      <w:pPr>
        <w:spacing w:line="276" w:lineRule="auto"/>
        <w:ind w:left="360"/>
        <w:rPr>
          <w:rFonts w:ascii="Arial" w:hAnsi="Arial" w:cs="Arial"/>
          <w:sz w:val="24"/>
          <w:szCs w:val="24"/>
        </w:rPr>
      </w:pPr>
    </w:p>
    <w:p w:rsidR="00C430F8" w:rsidRDefault="00C430F8" w:rsidP="00922423">
      <w:pPr>
        <w:spacing w:line="276" w:lineRule="auto"/>
        <w:ind w:left="360"/>
        <w:rPr>
          <w:rFonts w:ascii="Arial" w:hAnsi="Arial" w:cs="Arial"/>
          <w:sz w:val="24"/>
          <w:szCs w:val="24"/>
        </w:rPr>
      </w:pPr>
    </w:p>
    <w:p w:rsidR="00C430F8" w:rsidRDefault="00C430F8" w:rsidP="00922423">
      <w:pPr>
        <w:spacing w:line="276" w:lineRule="auto"/>
        <w:ind w:left="360"/>
        <w:rPr>
          <w:rFonts w:ascii="Arial" w:hAnsi="Arial" w:cs="Arial"/>
          <w:sz w:val="24"/>
          <w:szCs w:val="24"/>
        </w:rPr>
      </w:pPr>
    </w:p>
    <w:p w:rsidR="00B90602" w:rsidRPr="00B90602" w:rsidRDefault="00B90602" w:rsidP="00922423">
      <w:pPr>
        <w:spacing w:line="276" w:lineRule="auto"/>
        <w:ind w:left="360"/>
        <w:rPr>
          <w:rFonts w:ascii="Arial" w:hAnsi="Arial" w:cs="Arial"/>
          <w:sz w:val="24"/>
          <w:szCs w:val="24"/>
        </w:rPr>
      </w:pPr>
      <w:r w:rsidRPr="00B90602">
        <w:rPr>
          <w:rFonts w:ascii="Arial" w:hAnsi="Arial" w:cs="Arial"/>
          <w:sz w:val="24"/>
          <w:szCs w:val="24"/>
        </w:rPr>
        <w:t>Section 25 of the Constitution states that:</w:t>
      </w:r>
    </w:p>
    <w:p w:rsidR="00B90602" w:rsidRPr="00C430F8" w:rsidRDefault="00B90602" w:rsidP="00922423">
      <w:pPr>
        <w:spacing w:line="276" w:lineRule="auto"/>
        <w:ind w:left="1080"/>
        <w:rPr>
          <w:rFonts w:ascii="Arial" w:hAnsi="Arial" w:cs="Arial"/>
          <w:b/>
          <w:sz w:val="24"/>
          <w:szCs w:val="24"/>
        </w:rPr>
      </w:pPr>
    </w:p>
    <w:p w:rsidR="00B90602" w:rsidRPr="00C430F8" w:rsidRDefault="00B90602" w:rsidP="00922423">
      <w:pPr>
        <w:spacing w:line="276" w:lineRule="auto"/>
        <w:ind w:left="360"/>
        <w:rPr>
          <w:rFonts w:ascii="Arial" w:hAnsi="Arial" w:cs="Arial"/>
          <w:b/>
          <w:sz w:val="24"/>
          <w:szCs w:val="24"/>
        </w:rPr>
      </w:pPr>
      <w:r w:rsidRPr="00C430F8">
        <w:rPr>
          <w:rFonts w:ascii="Arial" w:hAnsi="Arial" w:cs="Arial"/>
          <w:b/>
          <w:sz w:val="24"/>
          <w:szCs w:val="24"/>
        </w:rPr>
        <w:t>“Property</w:t>
      </w:r>
    </w:p>
    <w:p w:rsidR="00B90602" w:rsidRPr="00C430F8" w:rsidRDefault="00B90602" w:rsidP="00922423">
      <w:pPr>
        <w:shd w:val="clear" w:color="auto" w:fill="FFFFFF"/>
        <w:spacing w:before="100" w:beforeAutospacing="1" w:after="100" w:afterAutospacing="1" w:line="276" w:lineRule="auto"/>
        <w:ind w:left="360"/>
        <w:rPr>
          <w:rFonts w:ascii="Arial" w:eastAsia="Times New Roman" w:hAnsi="Arial" w:cs="Arial"/>
          <w:b/>
          <w:sz w:val="24"/>
          <w:szCs w:val="24"/>
          <w:lang w:eastAsia="en-ZA"/>
        </w:rPr>
      </w:pPr>
      <w:r w:rsidRPr="00C430F8">
        <w:rPr>
          <w:rFonts w:ascii="Arial" w:hAnsi="Arial" w:cs="Arial"/>
          <w:b/>
          <w:sz w:val="24"/>
          <w:szCs w:val="24"/>
        </w:rPr>
        <w:t>(1) no one may be deprived of property except in terms of law of general application, and no law may permit arbitrary deprivation of property.”</w:t>
      </w:r>
    </w:p>
    <w:p w:rsidR="00B90602" w:rsidRPr="00B90602" w:rsidRDefault="00B90602" w:rsidP="00922423">
      <w:pPr>
        <w:spacing w:after="0" w:line="276" w:lineRule="auto"/>
        <w:ind w:left="360"/>
        <w:jc w:val="both"/>
        <w:rPr>
          <w:rFonts w:ascii="Arial" w:hAnsi="Arial" w:cs="Arial"/>
          <w:sz w:val="24"/>
          <w:szCs w:val="24"/>
        </w:rPr>
      </w:pPr>
    </w:p>
    <w:p w:rsidR="00B90602" w:rsidRPr="00B90602" w:rsidRDefault="00B90602" w:rsidP="00922423">
      <w:pPr>
        <w:spacing w:after="0" w:line="276" w:lineRule="auto"/>
        <w:ind w:left="360"/>
        <w:jc w:val="both"/>
        <w:rPr>
          <w:rFonts w:ascii="Arial" w:hAnsi="Arial" w:cs="Arial"/>
          <w:sz w:val="24"/>
          <w:szCs w:val="24"/>
        </w:rPr>
      </w:pPr>
    </w:p>
    <w:p w:rsidR="00B90602" w:rsidRPr="00B90602" w:rsidRDefault="00B90602" w:rsidP="00922423">
      <w:pPr>
        <w:spacing w:after="0" w:line="276" w:lineRule="auto"/>
        <w:ind w:left="360"/>
        <w:jc w:val="both"/>
        <w:rPr>
          <w:rFonts w:ascii="Arial" w:hAnsi="Arial" w:cs="Arial"/>
          <w:sz w:val="24"/>
          <w:szCs w:val="24"/>
        </w:rPr>
      </w:pPr>
      <w:r w:rsidRPr="00B90602">
        <w:rPr>
          <w:rFonts w:ascii="Arial" w:hAnsi="Arial" w:cs="Arial"/>
          <w:sz w:val="24"/>
          <w:szCs w:val="24"/>
        </w:rPr>
        <w:t>The Bill is framework legislation that spells out clearly how and when expropriation can take place to and by all expropriating authorities.</w:t>
      </w:r>
    </w:p>
    <w:p w:rsidR="00B90602" w:rsidRPr="00B90602" w:rsidRDefault="00B90602" w:rsidP="00922423">
      <w:pPr>
        <w:spacing w:after="0" w:line="276" w:lineRule="auto"/>
        <w:ind w:left="360"/>
        <w:jc w:val="both"/>
        <w:rPr>
          <w:rFonts w:ascii="Arial" w:hAnsi="Arial" w:cs="Arial"/>
          <w:sz w:val="24"/>
          <w:szCs w:val="24"/>
        </w:rPr>
      </w:pPr>
    </w:p>
    <w:p w:rsidR="00B90602" w:rsidRPr="00B90602" w:rsidRDefault="00B90602" w:rsidP="00922423">
      <w:pPr>
        <w:spacing w:after="0" w:line="276" w:lineRule="auto"/>
        <w:ind w:left="360"/>
        <w:jc w:val="both"/>
        <w:rPr>
          <w:rFonts w:ascii="Arial" w:hAnsi="Arial" w:cs="Arial"/>
          <w:sz w:val="24"/>
          <w:szCs w:val="24"/>
        </w:rPr>
      </w:pPr>
    </w:p>
    <w:p w:rsidR="00B90602" w:rsidRPr="00B90602" w:rsidRDefault="00B90602" w:rsidP="00922423">
      <w:pPr>
        <w:spacing w:after="0" w:line="276" w:lineRule="auto"/>
        <w:ind w:left="360"/>
        <w:jc w:val="both"/>
        <w:rPr>
          <w:rFonts w:ascii="Arial" w:hAnsi="Arial" w:cs="Arial"/>
          <w:sz w:val="24"/>
          <w:szCs w:val="24"/>
        </w:rPr>
      </w:pPr>
      <w:r w:rsidRPr="00B90602">
        <w:rPr>
          <w:rFonts w:ascii="Arial" w:hAnsi="Arial" w:cs="Arial"/>
          <w:sz w:val="24"/>
          <w:szCs w:val="24"/>
        </w:rPr>
        <w:t xml:space="preserve">The Expropriation Bill makes explicit what is implicit in Section 25 of the Constitution. </w:t>
      </w:r>
    </w:p>
    <w:p w:rsidR="00B90602" w:rsidRPr="00B90602" w:rsidRDefault="00B90602" w:rsidP="00922423">
      <w:pPr>
        <w:spacing w:after="0" w:line="276" w:lineRule="auto"/>
        <w:ind w:left="1080"/>
        <w:jc w:val="both"/>
        <w:rPr>
          <w:rFonts w:ascii="Arial" w:hAnsi="Arial" w:cs="Arial"/>
          <w:sz w:val="24"/>
          <w:szCs w:val="24"/>
        </w:rPr>
      </w:pPr>
    </w:p>
    <w:p w:rsidR="00B90602" w:rsidRPr="00B90602" w:rsidRDefault="00B90602" w:rsidP="00922423">
      <w:pPr>
        <w:spacing w:after="0" w:line="276" w:lineRule="auto"/>
        <w:ind w:left="1080"/>
        <w:jc w:val="both"/>
        <w:rPr>
          <w:rFonts w:ascii="Arial" w:hAnsi="Arial" w:cs="Arial"/>
          <w:sz w:val="24"/>
          <w:szCs w:val="24"/>
        </w:rPr>
      </w:pPr>
    </w:p>
    <w:p w:rsidR="00B90602" w:rsidRPr="00B90602" w:rsidRDefault="00B90602" w:rsidP="00922423">
      <w:pPr>
        <w:spacing w:after="0" w:line="276" w:lineRule="auto"/>
        <w:ind w:left="360"/>
        <w:rPr>
          <w:rFonts w:ascii="Arial" w:hAnsi="Arial" w:cs="Arial"/>
          <w:sz w:val="24"/>
          <w:szCs w:val="24"/>
        </w:rPr>
      </w:pPr>
      <w:r w:rsidRPr="00B90602">
        <w:rPr>
          <w:rFonts w:ascii="Arial" w:hAnsi="Arial" w:cs="Arial"/>
          <w:sz w:val="24"/>
          <w:szCs w:val="24"/>
        </w:rPr>
        <w:t>Expropriation of property with nil compensation is not a silver bullet. Expropriation is only one acquisition mechanism that in appropriate cases, for public interest, will enable land reform and redress, as agreed by the Presidential Advisory Panel Report on Land Reform and Agriculture.</w:t>
      </w:r>
    </w:p>
    <w:p w:rsidR="00B90602" w:rsidRPr="00B90602" w:rsidRDefault="00B90602" w:rsidP="00922423">
      <w:pPr>
        <w:spacing w:after="0" w:line="276" w:lineRule="auto"/>
        <w:ind w:left="360"/>
        <w:rPr>
          <w:rFonts w:ascii="Arial" w:hAnsi="Arial" w:cs="Arial"/>
          <w:sz w:val="24"/>
          <w:szCs w:val="24"/>
        </w:rPr>
      </w:pPr>
    </w:p>
    <w:p w:rsidR="00B90602" w:rsidRPr="00B90602" w:rsidRDefault="00B90602" w:rsidP="00922423">
      <w:pPr>
        <w:spacing w:after="0" w:line="276" w:lineRule="auto"/>
        <w:ind w:left="360"/>
        <w:rPr>
          <w:rFonts w:ascii="Arial" w:hAnsi="Arial" w:cs="Arial"/>
          <w:sz w:val="24"/>
          <w:szCs w:val="24"/>
        </w:rPr>
      </w:pPr>
    </w:p>
    <w:p w:rsidR="00B90602" w:rsidRPr="00B90602" w:rsidRDefault="00B90602" w:rsidP="00922423">
      <w:pPr>
        <w:spacing w:after="0" w:line="276" w:lineRule="auto"/>
        <w:ind w:left="360"/>
        <w:rPr>
          <w:rFonts w:ascii="Arial" w:hAnsi="Arial" w:cs="Arial"/>
          <w:sz w:val="24"/>
          <w:szCs w:val="24"/>
        </w:rPr>
      </w:pPr>
      <w:r w:rsidRPr="00B90602">
        <w:rPr>
          <w:rFonts w:ascii="Arial" w:hAnsi="Arial" w:cs="Arial"/>
          <w:sz w:val="24"/>
          <w:szCs w:val="24"/>
        </w:rPr>
        <w:t xml:space="preserve">Clause 12(3), (4) </w:t>
      </w:r>
      <w:r w:rsidR="00C430F8">
        <w:rPr>
          <w:rFonts w:ascii="Arial" w:hAnsi="Arial" w:cs="Arial"/>
          <w:sz w:val="24"/>
          <w:szCs w:val="24"/>
        </w:rPr>
        <w:t xml:space="preserve">of the Bill </w:t>
      </w:r>
      <w:r w:rsidRPr="00B90602">
        <w:rPr>
          <w:rFonts w:ascii="Arial" w:hAnsi="Arial" w:cs="Arial"/>
          <w:sz w:val="24"/>
          <w:szCs w:val="24"/>
        </w:rPr>
        <w:t xml:space="preserve">deals with instances where it may be just and equitable to pay nil compensation for expropriation of property in the public interest. </w:t>
      </w:r>
    </w:p>
    <w:p w:rsidR="00B90602" w:rsidRPr="00B90602" w:rsidRDefault="00B90602" w:rsidP="00922423">
      <w:pPr>
        <w:spacing w:after="0" w:line="276" w:lineRule="auto"/>
        <w:ind w:left="360"/>
        <w:rPr>
          <w:rFonts w:ascii="Arial" w:hAnsi="Arial" w:cs="Arial"/>
          <w:sz w:val="24"/>
          <w:szCs w:val="24"/>
        </w:rPr>
      </w:pPr>
    </w:p>
    <w:p w:rsidR="00B90602" w:rsidRPr="00B90602" w:rsidRDefault="00B90602" w:rsidP="00922423">
      <w:pPr>
        <w:spacing w:after="0" w:line="276" w:lineRule="auto"/>
        <w:ind w:left="360"/>
        <w:rPr>
          <w:rFonts w:ascii="Arial" w:hAnsi="Arial" w:cs="Arial"/>
          <w:sz w:val="24"/>
          <w:szCs w:val="24"/>
        </w:rPr>
      </w:pPr>
    </w:p>
    <w:p w:rsidR="00B90602" w:rsidRPr="00B90602" w:rsidRDefault="00B90602" w:rsidP="00922423">
      <w:pPr>
        <w:spacing w:after="0" w:line="276" w:lineRule="auto"/>
        <w:ind w:left="360"/>
        <w:rPr>
          <w:rFonts w:ascii="Arial" w:hAnsi="Arial" w:cs="Arial"/>
          <w:sz w:val="24"/>
          <w:szCs w:val="24"/>
        </w:rPr>
      </w:pPr>
      <w:r w:rsidRPr="00B90602">
        <w:rPr>
          <w:rFonts w:ascii="Arial" w:hAnsi="Arial" w:cs="Arial"/>
          <w:sz w:val="24"/>
          <w:szCs w:val="24"/>
        </w:rPr>
        <w:lastRenderedPageBreak/>
        <w:t xml:space="preserve">The Constitution provides that compensation for expropriation must be “just and equitable” having regard to all relevant circumstances.  </w:t>
      </w:r>
    </w:p>
    <w:p w:rsidR="00B90602" w:rsidRPr="00B90602" w:rsidRDefault="00B90602" w:rsidP="00922423">
      <w:pPr>
        <w:spacing w:after="0" w:line="276" w:lineRule="auto"/>
        <w:ind w:left="360"/>
        <w:rPr>
          <w:rFonts w:ascii="Arial" w:hAnsi="Arial" w:cs="Arial"/>
          <w:sz w:val="24"/>
          <w:szCs w:val="24"/>
        </w:rPr>
      </w:pPr>
    </w:p>
    <w:p w:rsidR="00B90602" w:rsidRPr="00B90602" w:rsidRDefault="00B90602" w:rsidP="00922423">
      <w:pPr>
        <w:spacing w:after="0" w:line="276" w:lineRule="auto"/>
        <w:ind w:left="360"/>
        <w:rPr>
          <w:rFonts w:ascii="Arial" w:hAnsi="Arial" w:cs="Arial"/>
          <w:sz w:val="24"/>
          <w:szCs w:val="24"/>
        </w:rPr>
      </w:pPr>
    </w:p>
    <w:p w:rsidR="00B90602" w:rsidRPr="00B90602" w:rsidRDefault="00B90602" w:rsidP="00922423">
      <w:pPr>
        <w:spacing w:after="0" w:line="276" w:lineRule="auto"/>
        <w:ind w:left="360"/>
        <w:rPr>
          <w:rFonts w:ascii="Arial" w:hAnsi="Arial" w:cs="Arial"/>
          <w:sz w:val="24"/>
          <w:szCs w:val="24"/>
        </w:rPr>
      </w:pPr>
      <w:r w:rsidRPr="00B90602">
        <w:rPr>
          <w:rFonts w:ascii="Arial" w:hAnsi="Arial" w:cs="Arial"/>
          <w:sz w:val="24"/>
          <w:szCs w:val="24"/>
        </w:rPr>
        <w:t xml:space="preserve">The Bill outlines circumstances when it </w:t>
      </w:r>
      <w:r w:rsidRPr="00C430F8">
        <w:rPr>
          <w:rFonts w:ascii="Arial" w:hAnsi="Arial" w:cs="Arial"/>
          <w:b/>
          <w:sz w:val="24"/>
          <w:szCs w:val="24"/>
          <w:u w:val="single"/>
        </w:rPr>
        <w:t>may</w:t>
      </w:r>
      <w:r w:rsidRPr="00C430F8">
        <w:rPr>
          <w:rFonts w:ascii="Arial" w:hAnsi="Arial" w:cs="Arial"/>
          <w:b/>
          <w:sz w:val="24"/>
          <w:szCs w:val="24"/>
        </w:rPr>
        <w:t xml:space="preserve"> </w:t>
      </w:r>
      <w:r w:rsidRPr="00B90602">
        <w:rPr>
          <w:rFonts w:ascii="Arial" w:hAnsi="Arial" w:cs="Arial"/>
          <w:sz w:val="24"/>
          <w:szCs w:val="24"/>
        </w:rPr>
        <w:t xml:space="preserve">be just and equitable for nil compensation to be paid. It does not prescribe that nil compensation </w:t>
      </w:r>
      <w:r w:rsidRPr="00C430F8">
        <w:rPr>
          <w:rFonts w:ascii="Arial" w:hAnsi="Arial" w:cs="Arial"/>
          <w:b/>
          <w:sz w:val="24"/>
          <w:szCs w:val="24"/>
          <w:u w:val="single"/>
        </w:rPr>
        <w:t>will</w:t>
      </w:r>
      <w:r w:rsidRPr="00B90602">
        <w:rPr>
          <w:rFonts w:ascii="Arial" w:hAnsi="Arial" w:cs="Arial"/>
          <w:sz w:val="24"/>
          <w:szCs w:val="24"/>
        </w:rPr>
        <w:t xml:space="preserve"> be paid in these circumstances. </w:t>
      </w:r>
    </w:p>
    <w:p w:rsidR="00B90602" w:rsidRPr="00B90602" w:rsidRDefault="00B90602" w:rsidP="00922423">
      <w:pPr>
        <w:spacing w:after="0" w:line="276" w:lineRule="auto"/>
        <w:ind w:left="360"/>
        <w:rPr>
          <w:rFonts w:ascii="Arial" w:hAnsi="Arial" w:cs="Arial"/>
          <w:sz w:val="24"/>
          <w:szCs w:val="24"/>
        </w:rPr>
      </w:pPr>
    </w:p>
    <w:p w:rsidR="00B90602" w:rsidRPr="00B90602" w:rsidRDefault="00B90602" w:rsidP="00922423">
      <w:pPr>
        <w:spacing w:after="0" w:line="276" w:lineRule="auto"/>
        <w:ind w:left="360"/>
        <w:rPr>
          <w:rFonts w:ascii="Arial" w:hAnsi="Arial" w:cs="Arial"/>
          <w:sz w:val="24"/>
          <w:szCs w:val="24"/>
        </w:rPr>
      </w:pPr>
    </w:p>
    <w:p w:rsidR="00B90602" w:rsidRPr="00B90602" w:rsidRDefault="00B90602" w:rsidP="00922423">
      <w:pPr>
        <w:spacing w:after="0" w:line="276" w:lineRule="auto"/>
        <w:ind w:left="360"/>
        <w:rPr>
          <w:rFonts w:ascii="Arial" w:hAnsi="Arial" w:cs="Arial"/>
          <w:sz w:val="24"/>
          <w:szCs w:val="24"/>
        </w:rPr>
      </w:pPr>
      <w:r w:rsidRPr="00B90602">
        <w:rPr>
          <w:rFonts w:ascii="Arial" w:hAnsi="Arial" w:cs="Arial"/>
          <w:sz w:val="24"/>
          <w:szCs w:val="24"/>
        </w:rPr>
        <w:t xml:space="preserve">The Bill provides that the amount of compensation will be determined by the courts.  </w:t>
      </w:r>
    </w:p>
    <w:p w:rsidR="00B90602" w:rsidRPr="00B90602" w:rsidRDefault="00B90602" w:rsidP="00922423">
      <w:pPr>
        <w:spacing w:line="276" w:lineRule="auto"/>
        <w:ind w:left="1080"/>
        <w:rPr>
          <w:rFonts w:ascii="Arial" w:hAnsi="Arial" w:cs="Arial"/>
          <w:sz w:val="24"/>
          <w:szCs w:val="24"/>
        </w:rPr>
      </w:pPr>
    </w:p>
    <w:p w:rsidR="00B90602" w:rsidRPr="00B90602" w:rsidRDefault="00B90602" w:rsidP="00922423">
      <w:pPr>
        <w:spacing w:before="120" w:line="276" w:lineRule="auto"/>
        <w:ind w:left="360"/>
        <w:rPr>
          <w:rFonts w:ascii="Arial" w:hAnsi="Arial" w:cs="Arial"/>
          <w:bCs/>
          <w:sz w:val="24"/>
          <w:szCs w:val="24"/>
        </w:rPr>
      </w:pPr>
      <w:r w:rsidRPr="00B90602">
        <w:rPr>
          <w:rFonts w:ascii="Arial" w:hAnsi="Arial" w:cs="Arial"/>
          <w:sz w:val="24"/>
          <w:szCs w:val="24"/>
        </w:rPr>
        <w:t xml:space="preserve">Section 25 provides a solid and clear foundation for the implementation of section 25(2) of the Constitution which says:  “property may be expropriated </w:t>
      </w:r>
      <w:r w:rsidRPr="00B90602">
        <w:rPr>
          <w:rFonts w:ascii="Arial" w:hAnsi="Arial" w:cs="Arial"/>
          <w:sz w:val="24"/>
          <w:szCs w:val="24"/>
          <w:u w:val="single"/>
        </w:rPr>
        <w:t>only</w:t>
      </w:r>
      <w:r w:rsidRPr="00B90602">
        <w:rPr>
          <w:rFonts w:ascii="Arial" w:hAnsi="Arial" w:cs="Arial"/>
          <w:sz w:val="24"/>
          <w:szCs w:val="24"/>
        </w:rPr>
        <w:t xml:space="preserve"> in terms of law of general application-</w:t>
      </w:r>
    </w:p>
    <w:p w:rsidR="00B90602" w:rsidRPr="00B90602" w:rsidRDefault="00B90602" w:rsidP="00922423">
      <w:pPr>
        <w:spacing w:line="276" w:lineRule="auto"/>
        <w:ind w:left="1080"/>
        <w:rPr>
          <w:rFonts w:ascii="Arial" w:hAnsi="Arial" w:cs="Arial"/>
          <w:sz w:val="24"/>
          <w:szCs w:val="24"/>
        </w:rPr>
      </w:pPr>
    </w:p>
    <w:p w:rsidR="00B90602" w:rsidRPr="00B90602" w:rsidRDefault="00B90602" w:rsidP="00922423">
      <w:pPr>
        <w:pStyle w:val="BodyTextIndent"/>
        <w:widowControl w:val="0"/>
        <w:numPr>
          <w:ilvl w:val="0"/>
          <w:numId w:val="7"/>
        </w:numPr>
        <w:tabs>
          <w:tab w:val="left" w:pos="567"/>
        </w:tabs>
        <w:spacing w:after="0"/>
        <w:jc w:val="both"/>
        <w:rPr>
          <w:rFonts w:ascii="Arial" w:hAnsi="Arial" w:cs="Arial"/>
          <w:sz w:val="24"/>
          <w:szCs w:val="24"/>
          <w:u w:val="single"/>
        </w:rPr>
      </w:pPr>
      <w:r w:rsidRPr="00B90602">
        <w:rPr>
          <w:rFonts w:ascii="Arial" w:hAnsi="Arial" w:cs="Arial"/>
          <w:sz w:val="24"/>
          <w:szCs w:val="24"/>
          <w:u w:val="single"/>
        </w:rPr>
        <w:t>For public purpose or in the public interest; and</w:t>
      </w:r>
    </w:p>
    <w:p w:rsidR="00B90602" w:rsidRPr="00B90602" w:rsidRDefault="00B90602" w:rsidP="00922423">
      <w:pPr>
        <w:pStyle w:val="BodyTextIndent"/>
        <w:widowControl w:val="0"/>
        <w:tabs>
          <w:tab w:val="left" w:pos="567"/>
        </w:tabs>
        <w:spacing w:after="0"/>
        <w:ind w:left="1980"/>
        <w:jc w:val="both"/>
        <w:rPr>
          <w:rFonts w:ascii="Arial" w:hAnsi="Arial" w:cs="Arial"/>
          <w:sz w:val="24"/>
          <w:szCs w:val="24"/>
          <w:u w:val="single"/>
        </w:rPr>
      </w:pPr>
    </w:p>
    <w:p w:rsidR="00B90602" w:rsidRPr="00B90602" w:rsidRDefault="00B90602" w:rsidP="00922423">
      <w:pPr>
        <w:pStyle w:val="BodyTextIndent"/>
        <w:widowControl w:val="0"/>
        <w:tabs>
          <w:tab w:val="left" w:pos="567"/>
        </w:tabs>
        <w:spacing w:after="0"/>
        <w:ind w:left="1980"/>
        <w:jc w:val="both"/>
        <w:rPr>
          <w:rFonts w:ascii="Arial" w:hAnsi="Arial" w:cs="Arial"/>
          <w:sz w:val="24"/>
          <w:szCs w:val="24"/>
          <w:u w:val="single"/>
        </w:rPr>
      </w:pPr>
    </w:p>
    <w:p w:rsidR="00B90602" w:rsidRPr="00B90602" w:rsidRDefault="00B90602" w:rsidP="00922423">
      <w:pPr>
        <w:pStyle w:val="BodyTextIndent"/>
        <w:widowControl w:val="0"/>
        <w:numPr>
          <w:ilvl w:val="0"/>
          <w:numId w:val="7"/>
        </w:numPr>
        <w:tabs>
          <w:tab w:val="left" w:pos="567"/>
        </w:tabs>
        <w:spacing w:after="0"/>
        <w:jc w:val="both"/>
        <w:rPr>
          <w:rFonts w:ascii="Arial" w:hAnsi="Arial" w:cs="Arial"/>
          <w:sz w:val="24"/>
          <w:szCs w:val="24"/>
          <w:u w:val="single"/>
        </w:rPr>
      </w:pPr>
      <w:r w:rsidRPr="00B90602">
        <w:rPr>
          <w:rFonts w:ascii="Arial" w:hAnsi="Arial" w:cs="Arial"/>
          <w:sz w:val="24"/>
          <w:szCs w:val="24"/>
          <w:u w:val="single"/>
        </w:rPr>
        <w:t xml:space="preserve">Subject to compensation, the amount of which and the time and manner of payment of which have either been agreed to by those affected or decided or approved by a court.” </w:t>
      </w:r>
    </w:p>
    <w:p w:rsidR="00B90602" w:rsidRPr="00B90602" w:rsidRDefault="00B90602" w:rsidP="00922423">
      <w:pPr>
        <w:pStyle w:val="BodyTextIndent"/>
        <w:widowControl w:val="0"/>
        <w:tabs>
          <w:tab w:val="left" w:pos="567"/>
        </w:tabs>
        <w:spacing w:after="0"/>
        <w:ind w:left="1980"/>
        <w:jc w:val="both"/>
        <w:rPr>
          <w:rFonts w:ascii="Arial" w:hAnsi="Arial" w:cs="Arial"/>
          <w:sz w:val="24"/>
          <w:szCs w:val="24"/>
          <w:u w:val="single"/>
        </w:rPr>
      </w:pPr>
    </w:p>
    <w:p w:rsidR="00B90602" w:rsidRPr="00B90602" w:rsidRDefault="00B90602" w:rsidP="00922423">
      <w:pPr>
        <w:pStyle w:val="BodyTextIndent"/>
        <w:widowControl w:val="0"/>
        <w:tabs>
          <w:tab w:val="left" w:pos="567"/>
        </w:tabs>
        <w:spacing w:after="0"/>
        <w:ind w:left="1980"/>
        <w:jc w:val="both"/>
        <w:rPr>
          <w:rFonts w:ascii="Arial" w:hAnsi="Arial" w:cs="Arial"/>
          <w:sz w:val="24"/>
          <w:szCs w:val="24"/>
          <w:u w:val="single"/>
        </w:rPr>
      </w:pPr>
    </w:p>
    <w:p w:rsidR="00B90602" w:rsidRPr="00B90602" w:rsidRDefault="00B90602" w:rsidP="00922423">
      <w:pPr>
        <w:pStyle w:val="BodyTextIndent"/>
        <w:widowControl w:val="0"/>
        <w:tabs>
          <w:tab w:val="left" w:pos="567"/>
        </w:tabs>
        <w:spacing w:after="0"/>
        <w:ind w:left="1980"/>
        <w:jc w:val="both"/>
        <w:rPr>
          <w:rFonts w:ascii="Arial" w:hAnsi="Arial" w:cs="Arial"/>
          <w:sz w:val="24"/>
          <w:szCs w:val="24"/>
          <w:u w:val="single"/>
        </w:rPr>
      </w:pPr>
    </w:p>
    <w:p w:rsidR="00B90602" w:rsidRPr="00B90602" w:rsidRDefault="00B90602" w:rsidP="00922423">
      <w:pPr>
        <w:spacing w:line="276" w:lineRule="auto"/>
        <w:ind w:left="360"/>
        <w:rPr>
          <w:rFonts w:ascii="Arial" w:hAnsi="Arial" w:cs="Arial"/>
          <w:sz w:val="24"/>
          <w:szCs w:val="24"/>
        </w:rPr>
      </w:pPr>
      <w:r w:rsidRPr="00B90602">
        <w:rPr>
          <w:rFonts w:ascii="Arial" w:hAnsi="Arial" w:cs="Arial"/>
          <w:sz w:val="24"/>
          <w:szCs w:val="24"/>
        </w:rPr>
        <w:t xml:space="preserve">Here the Constitution is very clear on why property may be expropriated and that the compensation will be determined by agreement between parties and in the absence of an agreement, the land owner can approach the courts. </w:t>
      </w:r>
    </w:p>
    <w:p w:rsidR="00B90602" w:rsidRPr="00B90602" w:rsidRDefault="00B90602" w:rsidP="00C430F8">
      <w:pPr>
        <w:spacing w:after="0" w:line="276" w:lineRule="auto"/>
        <w:rPr>
          <w:rFonts w:ascii="Arial" w:hAnsi="Arial" w:cs="Arial"/>
          <w:sz w:val="24"/>
          <w:szCs w:val="24"/>
        </w:rPr>
      </w:pPr>
    </w:p>
    <w:p w:rsidR="00B90602" w:rsidRPr="00B90602" w:rsidRDefault="00B90602" w:rsidP="00922423">
      <w:pPr>
        <w:spacing w:after="0" w:line="276" w:lineRule="auto"/>
        <w:ind w:left="360"/>
        <w:rPr>
          <w:rFonts w:ascii="Arial" w:hAnsi="Arial" w:cs="Arial"/>
          <w:sz w:val="24"/>
          <w:szCs w:val="24"/>
        </w:rPr>
      </w:pPr>
    </w:p>
    <w:p w:rsidR="00B90602" w:rsidRPr="00B90602" w:rsidRDefault="00B90602" w:rsidP="00922423">
      <w:pPr>
        <w:spacing w:line="276" w:lineRule="auto"/>
        <w:ind w:left="360"/>
        <w:jc w:val="both"/>
        <w:rPr>
          <w:rFonts w:ascii="Arial" w:hAnsi="Arial" w:cs="Arial"/>
          <w:sz w:val="24"/>
          <w:szCs w:val="24"/>
        </w:rPr>
      </w:pPr>
      <w:r w:rsidRPr="00B90602">
        <w:rPr>
          <w:rFonts w:ascii="Arial" w:hAnsi="Arial" w:cs="Arial"/>
          <w:sz w:val="24"/>
          <w:szCs w:val="24"/>
        </w:rPr>
        <w:lastRenderedPageBreak/>
        <w:t>Retired deputy chief justice, Dikgang Moseneke at an occasion marking 20 years into our democracy said and I quote: “Our constitutional democracy was forged on the anvil of division, past injustice and economic inequity, but also on the hope for reconciliation, nation building and social cohesion.”</w:t>
      </w:r>
    </w:p>
    <w:p w:rsidR="00B90602" w:rsidRPr="00B90602" w:rsidRDefault="00B90602" w:rsidP="00922423">
      <w:pPr>
        <w:spacing w:line="276" w:lineRule="auto"/>
        <w:ind w:left="1080"/>
        <w:jc w:val="both"/>
        <w:rPr>
          <w:rFonts w:ascii="Arial" w:hAnsi="Arial" w:cs="Arial"/>
          <w:sz w:val="24"/>
          <w:szCs w:val="24"/>
        </w:rPr>
      </w:pPr>
    </w:p>
    <w:p w:rsidR="00B90602" w:rsidRPr="00B90602" w:rsidRDefault="00B90602" w:rsidP="00922423">
      <w:pPr>
        <w:spacing w:line="276" w:lineRule="auto"/>
        <w:ind w:left="360"/>
        <w:jc w:val="both"/>
        <w:rPr>
          <w:rFonts w:ascii="Arial" w:hAnsi="Arial" w:cs="Arial"/>
          <w:sz w:val="24"/>
          <w:szCs w:val="24"/>
        </w:rPr>
      </w:pPr>
      <w:r w:rsidRPr="00B90602">
        <w:rPr>
          <w:rFonts w:ascii="Arial" w:hAnsi="Arial" w:cs="Arial"/>
          <w:sz w:val="24"/>
          <w:szCs w:val="24"/>
        </w:rPr>
        <w:t>‘”It envisions restitution of land to victims of dispossession but does not permit arbitrary deprivation of property.  It permits expropriation and redistribution of land for public good provided that it is against just and equitable compensation.” END QUOTE</w:t>
      </w:r>
    </w:p>
    <w:p w:rsidR="00B90602" w:rsidRPr="00B90602" w:rsidRDefault="00B90602" w:rsidP="00922423">
      <w:pPr>
        <w:spacing w:after="0" w:line="276" w:lineRule="auto"/>
        <w:ind w:left="360"/>
        <w:rPr>
          <w:rFonts w:ascii="Arial" w:hAnsi="Arial" w:cs="Arial"/>
          <w:sz w:val="24"/>
          <w:szCs w:val="24"/>
        </w:rPr>
      </w:pPr>
    </w:p>
    <w:p w:rsidR="00B90602" w:rsidRPr="00B90602" w:rsidRDefault="00B90602" w:rsidP="00922423">
      <w:pPr>
        <w:spacing w:after="0" w:line="276" w:lineRule="auto"/>
        <w:ind w:left="360"/>
        <w:rPr>
          <w:rFonts w:ascii="Arial" w:hAnsi="Arial" w:cs="Arial"/>
          <w:sz w:val="24"/>
          <w:szCs w:val="24"/>
        </w:rPr>
      </w:pPr>
    </w:p>
    <w:p w:rsidR="00B90602" w:rsidRPr="00B90602" w:rsidRDefault="00B90602" w:rsidP="00922423">
      <w:pPr>
        <w:spacing w:after="0" w:line="276" w:lineRule="auto"/>
        <w:ind w:left="360"/>
        <w:jc w:val="both"/>
        <w:rPr>
          <w:rFonts w:ascii="Arial" w:hAnsi="Arial" w:cs="Arial"/>
          <w:sz w:val="24"/>
          <w:szCs w:val="24"/>
        </w:rPr>
      </w:pPr>
      <w:r w:rsidRPr="00B90602">
        <w:rPr>
          <w:rFonts w:ascii="Arial" w:hAnsi="Arial" w:cs="Arial"/>
          <w:sz w:val="24"/>
          <w:szCs w:val="24"/>
        </w:rPr>
        <w:t xml:space="preserve">The Presidential Advisory Panel Report pointed out that the 1975 Expropriation Act is “inconsistent with </w:t>
      </w:r>
      <w:r w:rsidRPr="00B90602">
        <w:rPr>
          <w:rFonts w:ascii="Arial" w:hAnsi="Arial" w:cs="Arial"/>
          <w:sz w:val="24"/>
          <w:szCs w:val="24"/>
        </w:rPr>
        <w:lastRenderedPageBreak/>
        <w:t>the Constitution”, and that it “undermines the constitutionally enshrined principles of lawful, procedurally fair and reasonable administrative justice”.</w:t>
      </w:r>
    </w:p>
    <w:p w:rsidR="00B90602" w:rsidRPr="00B90602" w:rsidRDefault="00B90602" w:rsidP="00922423">
      <w:pPr>
        <w:spacing w:after="0" w:line="276" w:lineRule="auto"/>
        <w:ind w:left="360"/>
        <w:rPr>
          <w:rFonts w:ascii="Arial" w:hAnsi="Arial" w:cs="Arial"/>
          <w:sz w:val="24"/>
          <w:szCs w:val="24"/>
        </w:rPr>
      </w:pPr>
    </w:p>
    <w:p w:rsidR="00B90602" w:rsidRPr="00B90602" w:rsidRDefault="00B90602" w:rsidP="00922423">
      <w:pPr>
        <w:spacing w:after="0" w:line="276" w:lineRule="auto"/>
        <w:ind w:left="1080"/>
        <w:rPr>
          <w:rFonts w:ascii="Arial" w:hAnsi="Arial" w:cs="Arial"/>
          <w:sz w:val="24"/>
          <w:szCs w:val="24"/>
        </w:rPr>
      </w:pPr>
    </w:p>
    <w:p w:rsidR="00B90602" w:rsidRPr="00B90602" w:rsidRDefault="00B90602" w:rsidP="00922423">
      <w:pPr>
        <w:spacing w:after="0" w:line="276" w:lineRule="auto"/>
        <w:ind w:left="1080"/>
        <w:rPr>
          <w:rFonts w:ascii="Arial" w:hAnsi="Arial" w:cs="Arial"/>
          <w:sz w:val="24"/>
          <w:szCs w:val="24"/>
        </w:rPr>
      </w:pPr>
    </w:p>
    <w:p w:rsidR="00B90602" w:rsidRPr="00B90602" w:rsidRDefault="00B90602" w:rsidP="00922423">
      <w:pPr>
        <w:spacing w:after="0" w:line="276" w:lineRule="auto"/>
        <w:ind w:left="360"/>
        <w:jc w:val="both"/>
        <w:rPr>
          <w:rFonts w:ascii="Arial" w:hAnsi="Arial" w:cs="Arial"/>
          <w:sz w:val="24"/>
          <w:szCs w:val="24"/>
        </w:rPr>
      </w:pPr>
      <w:r w:rsidRPr="00B90602">
        <w:rPr>
          <w:rFonts w:ascii="Arial" w:hAnsi="Arial" w:cs="Arial"/>
          <w:sz w:val="24"/>
          <w:szCs w:val="24"/>
        </w:rPr>
        <w:t xml:space="preserve">The </w:t>
      </w:r>
      <w:r>
        <w:rPr>
          <w:rFonts w:ascii="Arial" w:hAnsi="Arial" w:cs="Arial"/>
          <w:sz w:val="24"/>
          <w:szCs w:val="24"/>
        </w:rPr>
        <w:t xml:space="preserve">Expropriation </w:t>
      </w:r>
      <w:r w:rsidRPr="00B90602">
        <w:rPr>
          <w:rFonts w:ascii="Arial" w:hAnsi="Arial" w:cs="Arial"/>
          <w:sz w:val="24"/>
          <w:szCs w:val="24"/>
        </w:rPr>
        <w:t xml:space="preserve">Bill brings certainty to South Africans and investors because it clearly outlines how expropriation can be done and on what basis. </w:t>
      </w:r>
    </w:p>
    <w:p w:rsidR="00B90602" w:rsidRPr="00B90602" w:rsidRDefault="00B90602" w:rsidP="00922423">
      <w:pPr>
        <w:spacing w:after="0" w:line="276" w:lineRule="auto"/>
        <w:ind w:left="360"/>
        <w:jc w:val="both"/>
        <w:rPr>
          <w:rFonts w:ascii="Arial" w:hAnsi="Arial" w:cs="Arial"/>
          <w:sz w:val="24"/>
          <w:szCs w:val="24"/>
        </w:rPr>
      </w:pPr>
    </w:p>
    <w:p w:rsidR="00B90602" w:rsidRPr="00B90602" w:rsidRDefault="00B90602" w:rsidP="00922423">
      <w:pPr>
        <w:spacing w:line="276" w:lineRule="auto"/>
        <w:ind w:left="360"/>
        <w:rPr>
          <w:rFonts w:ascii="Arial" w:hAnsi="Arial" w:cs="Arial"/>
          <w:sz w:val="24"/>
          <w:szCs w:val="24"/>
        </w:rPr>
      </w:pPr>
    </w:p>
    <w:p w:rsidR="00B90602" w:rsidRPr="00B90602" w:rsidRDefault="00B90602" w:rsidP="00922423">
      <w:pPr>
        <w:spacing w:line="276" w:lineRule="auto"/>
        <w:ind w:left="360"/>
        <w:rPr>
          <w:rFonts w:ascii="Arial" w:hAnsi="Arial" w:cs="Arial"/>
          <w:sz w:val="24"/>
          <w:szCs w:val="24"/>
        </w:rPr>
      </w:pPr>
      <w:r w:rsidRPr="00B90602">
        <w:rPr>
          <w:rFonts w:ascii="Arial" w:hAnsi="Arial" w:cs="Arial"/>
          <w:sz w:val="24"/>
          <w:szCs w:val="24"/>
        </w:rPr>
        <w:t>It is extremely dangerous to suggest that government will arbitrarily take people’s property such as their homes.</w:t>
      </w:r>
    </w:p>
    <w:p w:rsidR="00B90602" w:rsidRPr="00B90602" w:rsidRDefault="00B90602" w:rsidP="00922423">
      <w:pPr>
        <w:spacing w:line="276" w:lineRule="auto"/>
        <w:ind w:left="360"/>
        <w:jc w:val="both"/>
        <w:rPr>
          <w:rFonts w:ascii="Arial" w:hAnsi="Arial" w:cs="Arial"/>
          <w:sz w:val="24"/>
          <w:szCs w:val="24"/>
        </w:rPr>
      </w:pPr>
    </w:p>
    <w:p w:rsidR="00B90602" w:rsidRPr="00B90602" w:rsidRDefault="00B90602" w:rsidP="00922423">
      <w:pPr>
        <w:spacing w:line="276" w:lineRule="auto"/>
        <w:ind w:left="360"/>
        <w:jc w:val="both"/>
        <w:rPr>
          <w:rFonts w:ascii="Arial" w:hAnsi="Arial" w:cs="Arial"/>
          <w:sz w:val="24"/>
          <w:szCs w:val="24"/>
        </w:rPr>
      </w:pPr>
      <w:r w:rsidRPr="00B90602">
        <w:rPr>
          <w:rFonts w:ascii="Arial" w:hAnsi="Arial" w:cs="Arial"/>
          <w:sz w:val="24"/>
          <w:szCs w:val="24"/>
        </w:rPr>
        <w:lastRenderedPageBreak/>
        <w:t xml:space="preserve">Speaker, land is an emotive issue. Across the country, there is still great pain being felt by people of colour who were stripped of their homes and denied the right to own property under the Apartheid regime. </w:t>
      </w:r>
    </w:p>
    <w:p w:rsidR="00B90602" w:rsidRPr="00B90602" w:rsidRDefault="00B90602" w:rsidP="00922423">
      <w:pPr>
        <w:tabs>
          <w:tab w:val="left" w:pos="6400"/>
        </w:tabs>
        <w:spacing w:line="276" w:lineRule="auto"/>
        <w:rPr>
          <w:rFonts w:ascii="Arial" w:hAnsi="Arial" w:cs="Arial"/>
          <w:sz w:val="24"/>
          <w:szCs w:val="24"/>
        </w:rPr>
      </w:pPr>
      <w:r>
        <w:rPr>
          <w:rFonts w:ascii="Arial" w:hAnsi="Arial" w:cs="Arial"/>
          <w:sz w:val="24"/>
          <w:szCs w:val="24"/>
        </w:rPr>
        <w:tab/>
      </w:r>
    </w:p>
    <w:p w:rsidR="00B90602" w:rsidRPr="00B90602" w:rsidRDefault="00B90602" w:rsidP="00922423">
      <w:pPr>
        <w:spacing w:line="276" w:lineRule="auto"/>
        <w:ind w:left="360"/>
        <w:jc w:val="both"/>
        <w:rPr>
          <w:rFonts w:ascii="Arial" w:hAnsi="Arial" w:cs="Arial"/>
          <w:sz w:val="24"/>
          <w:szCs w:val="24"/>
        </w:rPr>
      </w:pPr>
      <w:r>
        <w:rPr>
          <w:rFonts w:ascii="Arial" w:hAnsi="Arial" w:cs="Arial"/>
          <w:sz w:val="24"/>
          <w:szCs w:val="24"/>
        </w:rPr>
        <w:t>We can debate our points but w</w:t>
      </w:r>
      <w:r w:rsidRPr="00B90602">
        <w:rPr>
          <w:rFonts w:ascii="Arial" w:hAnsi="Arial" w:cs="Arial"/>
          <w:sz w:val="24"/>
          <w:szCs w:val="24"/>
        </w:rPr>
        <w:t xml:space="preserve">hat is wrong, is to instil fear mongering and distort </w:t>
      </w:r>
      <w:r>
        <w:rPr>
          <w:rFonts w:ascii="Arial" w:hAnsi="Arial" w:cs="Arial"/>
          <w:sz w:val="24"/>
          <w:szCs w:val="24"/>
        </w:rPr>
        <w:t xml:space="preserve">the </w:t>
      </w:r>
      <w:r w:rsidRPr="00B90602">
        <w:rPr>
          <w:rFonts w:ascii="Arial" w:hAnsi="Arial" w:cs="Arial"/>
          <w:sz w:val="24"/>
          <w:szCs w:val="24"/>
        </w:rPr>
        <w:t xml:space="preserve">facts in a debate about land and this is done all too often. </w:t>
      </w:r>
    </w:p>
    <w:p w:rsidR="00B90602" w:rsidRPr="00B90602" w:rsidRDefault="00B90602" w:rsidP="00922423">
      <w:pPr>
        <w:spacing w:line="276" w:lineRule="auto"/>
        <w:ind w:left="1080"/>
        <w:rPr>
          <w:rFonts w:ascii="Arial" w:hAnsi="Arial" w:cs="Arial"/>
          <w:sz w:val="24"/>
          <w:szCs w:val="24"/>
        </w:rPr>
      </w:pPr>
    </w:p>
    <w:p w:rsidR="00B90602" w:rsidRPr="00B90602" w:rsidRDefault="00B90602" w:rsidP="00922423">
      <w:pPr>
        <w:spacing w:line="276" w:lineRule="auto"/>
        <w:ind w:left="360"/>
        <w:jc w:val="both"/>
        <w:rPr>
          <w:rFonts w:ascii="Arial" w:hAnsi="Arial" w:cs="Arial"/>
          <w:sz w:val="24"/>
          <w:szCs w:val="24"/>
        </w:rPr>
      </w:pPr>
      <w:r w:rsidRPr="00B90602">
        <w:rPr>
          <w:rFonts w:ascii="Arial" w:hAnsi="Arial" w:cs="Arial"/>
          <w:sz w:val="24"/>
          <w:szCs w:val="24"/>
        </w:rPr>
        <w:t xml:space="preserve">Many times, those against the Expropriation Bill have been people who were never subjected to laws that stripped people of their property or rights to own property. </w:t>
      </w:r>
    </w:p>
    <w:p w:rsidR="00B90602" w:rsidRPr="00B90602" w:rsidRDefault="00B90602" w:rsidP="00922423">
      <w:pPr>
        <w:spacing w:line="276" w:lineRule="auto"/>
        <w:rPr>
          <w:rFonts w:ascii="Arial" w:hAnsi="Arial" w:cs="Arial"/>
          <w:sz w:val="24"/>
          <w:szCs w:val="24"/>
        </w:rPr>
      </w:pPr>
    </w:p>
    <w:p w:rsidR="00B90602" w:rsidRDefault="00B90602" w:rsidP="00922423">
      <w:pPr>
        <w:spacing w:line="276" w:lineRule="auto"/>
        <w:ind w:left="360"/>
        <w:jc w:val="both"/>
        <w:rPr>
          <w:rFonts w:ascii="Arial" w:hAnsi="Arial" w:cs="Arial"/>
          <w:sz w:val="24"/>
          <w:szCs w:val="24"/>
        </w:rPr>
      </w:pPr>
      <w:r w:rsidRPr="00B90602">
        <w:rPr>
          <w:rFonts w:ascii="Arial" w:hAnsi="Arial" w:cs="Arial"/>
          <w:sz w:val="24"/>
          <w:szCs w:val="24"/>
        </w:rPr>
        <w:t xml:space="preserve">These scripted commentators have insinuated that the Expropriation Bill will be used to strip millions of </w:t>
      </w:r>
      <w:r w:rsidRPr="00B90602">
        <w:rPr>
          <w:rFonts w:ascii="Arial" w:hAnsi="Arial" w:cs="Arial"/>
          <w:sz w:val="24"/>
          <w:szCs w:val="24"/>
        </w:rPr>
        <w:lastRenderedPageBreak/>
        <w:t xml:space="preserve">South Africans from their homes and other assets without fair procedures or equitable compensation. </w:t>
      </w:r>
    </w:p>
    <w:p w:rsidR="00B90602" w:rsidRDefault="00B90602" w:rsidP="00922423">
      <w:pPr>
        <w:spacing w:line="276" w:lineRule="auto"/>
        <w:ind w:left="360"/>
        <w:jc w:val="both"/>
        <w:rPr>
          <w:rFonts w:ascii="Arial" w:hAnsi="Arial" w:cs="Arial"/>
          <w:sz w:val="24"/>
          <w:szCs w:val="24"/>
        </w:rPr>
      </w:pPr>
    </w:p>
    <w:p w:rsidR="00B90602" w:rsidRPr="00B90602" w:rsidRDefault="00B90602" w:rsidP="00922423">
      <w:pPr>
        <w:spacing w:line="276" w:lineRule="auto"/>
        <w:ind w:left="360"/>
        <w:jc w:val="both"/>
        <w:rPr>
          <w:rFonts w:ascii="Arial" w:hAnsi="Arial" w:cs="Arial"/>
          <w:sz w:val="24"/>
          <w:szCs w:val="24"/>
        </w:rPr>
      </w:pPr>
      <w:r w:rsidRPr="00B90602">
        <w:rPr>
          <w:rFonts w:ascii="Arial" w:hAnsi="Arial" w:cs="Arial"/>
          <w:sz w:val="24"/>
          <w:szCs w:val="24"/>
        </w:rPr>
        <w:t xml:space="preserve">I am certain we can agree, that is not the kind of pain and injustice that democratically elected representatives will subject South Africans to again. </w:t>
      </w:r>
    </w:p>
    <w:p w:rsidR="00B90602" w:rsidRPr="00B90602" w:rsidRDefault="00B90602" w:rsidP="00922423">
      <w:pPr>
        <w:spacing w:line="276" w:lineRule="auto"/>
        <w:ind w:left="360"/>
        <w:rPr>
          <w:rFonts w:ascii="Arial" w:hAnsi="Arial" w:cs="Arial"/>
          <w:sz w:val="24"/>
          <w:szCs w:val="24"/>
        </w:rPr>
      </w:pPr>
    </w:p>
    <w:p w:rsidR="00B90602" w:rsidRPr="00B90602" w:rsidRDefault="00B90602" w:rsidP="00922423">
      <w:pPr>
        <w:spacing w:line="276" w:lineRule="auto"/>
        <w:ind w:left="360"/>
        <w:jc w:val="both"/>
        <w:rPr>
          <w:rFonts w:ascii="Arial" w:hAnsi="Arial" w:cs="Arial"/>
          <w:sz w:val="24"/>
          <w:szCs w:val="24"/>
        </w:rPr>
      </w:pPr>
      <w:r w:rsidRPr="00B90602">
        <w:rPr>
          <w:rFonts w:ascii="Arial" w:hAnsi="Arial" w:cs="Arial"/>
          <w:sz w:val="24"/>
          <w:szCs w:val="24"/>
        </w:rPr>
        <w:t xml:space="preserve">It is our responsibility to correct the historic injustice of land ownership patterns in South Africa. </w:t>
      </w:r>
    </w:p>
    <w:p w:rsidR="00B90602" w:rsidRDefault="00B90602" w:rsidP="00922423">
      <w:pPr>
        <w:spacing w:line="276" w:lineRule="auto"/>
        <w:ind w:left="360"/>
        <w:jc w:val="both"/>
        <w:rPr>
          <w:rFonts w:ascii="Arial" w:hAnsi="Arial" w:cs="Arial"/>
          <w:sz w:val="24"/>
          <w:szCs w:val="24"/>
        </w:rPr>
      </w:pPr>
    </w:p>
    <w:p w:rsidR="00B90602" w:rsidRPr="00B90602" w:rsidRDefault="00B90602" w:rsidP="00922423">
      <w:pPr>
        <w:spacing w:line="276" w:lineRule="auto"/>
        <w:ind w:left="360"/>
        <w:jc w:val="both"/>
        <w:rPr>
          <w:rFonts w:ascii="Arial" w:hAnsi="Arial" w:cs="Arial"/>
          <w:sz w:val="24"/>
          <w:szCs w:val="24"/>
        </w:rPr>
      </w:pPr>
      <w:r>
        <w:rPr>
          <w:rFonts w:ascii="Arial" w:hAnsi="Arial" w:cs="Arial"/>
          <w:sz w:val="24"/>
          <w:szCs w:val="24"/>
        </w:rPr>
        <w:t xml:space="preserve">The </w:t>
      </w:r>
      <w:r w:rsidRPr="00B90602">
        <w:rPr>
          <w:rFonts w:ascii="Arial" w:hAnsi="Arial" w:cs="Arial"/>
          <w:sz w:val="24"/>
          <w:szCs w:val="24"/>
        </w:rPr>
        <w:t xml:space="preserve">Department of Rural Development and Land Reform </w:t>
      </w:r>
      <w:r>
        <w:rPr>
          <w:rFonts w:ascii="Arial" w:hAnsi="Arial" w:cs="Arial"/>
          <w:sz w:val="24"/>
          <w:szCs w:val="24"/>
        </w:rPr>
        <w:t xml:space="preserve">commissioned two land audits in recent years </w:t>
      </w:r>
      <w:r w:rsidRPr="00B90602">
        <w:rPr>
          <w:rFonts w:ascii="Arial" w:hAnsi="Arial" w:cs="Arial"/>
          <w:sz w:val="24"/>
          <w:szCs w:val="24"/>
        </w:rPr>
        <w:t>looking at the extent of colonial land dispossession and apartheid forced removals.</w:t>
      </w:r>
    </w:p>
    <w:p w:rsidR="00B90602" w:rsidRPr="00B90602" w:rsidRDefault="00B90602" w:rsidP="00C430F8">
      <w:pPr>
        <w:spacing w:line="276" w:lineRule="auto"/>
        <w:jc w:val="both"/>
        <w:rPr>
          <w:rFonts w:ascii="Arial" w:hAnsi="Arial" w:cs="Arial"/>
          <w:sz w:val="24"/>
          <w:szCs w:val="24"/>
        </w:rPr>
      </w:pPr>
    </w:p>
    <w:p w:rsidR="00B90602" w:rsidRPr="00B90602" w:rsidRDefault="00B90602" w:rsidP="00922423">
      <w:pPr>
        <w:spacing w:line="276" w:lineRule="auto"/>
        <w:ind w:left="360"/>
        <w:jc w:val="both"/>
        <w:rPr>
          <w:rFonts w:ascii="Arial" w:hAnsi="Arial" w:cs="Arial"/>
          <w:sz w:val="24"/>
          <w:szCs w:val="24"/>
        </w:rPr>
      </w:pPr>
      <w:r w:rsidRPr="00B90602">
        <w:rPr>
          <w:rFonts w:ascii="Arial" w:hAnsi="Arial" w:cs="Arial"/>
          <w:sz w:val="24"/>
          <w:szCs w:val="24"/>
        </w:rPr>
        <w:lastRenderedPageBreak/>
        <w:t>The first study determined the amount of land owned by the state or in private ownership and the second at only lan</w:t>
      </w:r>
      <w:r>
        <w:rPr>
          <w:rFonts w:ascii="Arial" w:hAnsi="Arial" w:cs="Arial"/>
          <w:sz w:val="24"/>
          <w:szCs w:val="24"/>
        </w:rPr>
        <w:t>d in private ownership. This</w:t>
      </w:r>
      <w:r w:rsidRPr="00B90602">
        <w:rPr>
          <w:rFonts w:ascii="Arial" w:hAnsi="Arial" w:cs="Arial"/>
          <w:sz w:val="24"/>
          <w:szCs w:val="24"/>
        </w:rPr>
        <w:t xml:space="preserve"> Land Audit found that:</w:t>
      </w:r>
    </w:p>
    <w:p w:rsidR="00B90602" w:rsidRPr="00B90602" w:rsidRDefault="00B90602" w:rsidP="00922423">
      <w:pPr>
        <w:spacing w:line="276" w:lineRule="auto"/>
        <w:ind w:left="1080"/>
        <w:rPr>
          <w:rFonts w:ascii="Arial" w:hAnsi="Arial" w:cs="Arial"/>
          <w:sz w:val="24"/>
          <w:szCs w:val="24"/>
        </w:rPr>
      </w:pPr>
    </w:p>
    <w:p w:rsidR="00B90602" w:rsidRPr="00B90602" w:rsidRDefault="00B90602" w:rsidP="00922423">
      <w:pPr>
        <w:pStyle w:val="ListParagraph"/>
        <w:numPr>
          <w:ilvl w:val="0"/>
          <w:numId w:val="8"/>
        </w:numPr>
        <w:rPr>
          <w:rFonts w:ascii="Arial" w:hAnsi="Arial" w:cs="Arial"/>
          <w:sz w:val="24"/>
          <w:szCs w:val="24"/>
        </w:rPr>
      </w:pPr>
      <w:r w:rsidRPr="00B90602">
        <w:rPr>
          <w:rFonts w:ascii="Arial" w:hAnsi="Arial" w:cs="Arial"/>
          <w:sz w:val="24"/>
          <w:szCs w:val="24"/>
        </w:rPr>
        <w:t xml:space="preserve">79% of South African land was in private ownership, </w:t>
      </w:r>
    </w:p>
    <w:p w:rsidR="00B90602" w:rsidRPr="00B90602" w:rsidRDefault="00B90602" w:rsidP="00922423">
      <w:pPr>
        <w:pStyle w:val="ListParagraph"/>
        <w:numPr>
          <w:ilvl w:val="0"/>
          <w:numId w:val="8"/>
        </w:numPr>
        <w:rPr>
          <w:rFonts w:ascii="Arial" w:hAnsi="Arial" w:cs="Arial"/>
          <w:sz w:val="24"/>
          <w:szCs w:val="24"/>
        </w:rPr>
      </w:pPr>
      <w:r w:rsidRPr="00B90602">
        <w:rPr>
          <w:rFonts w:ascii="Arial" w:hAnsi="Arial" w:cs="Arial"/>
          <w:sz w:val="24"/>
          <w:szCs w:val="24"/>
        </w:rPr>
        <w:t xml:space="preserve">14% owned by the State, </w:t>
      </w:r>
    </w:p>
    <w:p w:rsidR="00B90602" w:rsidRPr="00B90602" w:rsidRDefault="00B90602" w:rsidP="00922423">
      <w:pPr>
        <w:pStyle w:val="ListParagraph"/>
        <w:numPr>
          <w:ilvl w:val="0"/>
          <w:numId w:val="8"/>
        </w:numPr>
        <w:rPr>
          <w:rFonts w:ascii="Arial" w:hAnsi="Arial" w:cs="Arial"/>
          <w:sz w:val="24"/>
          <w:szCs w:val="24"/>
        </w:rPr>
      </w:pPr>
      <w:r w:rsidRPr="00B90602">
        <w:rPr>
          <w:rFonts w:ascii="Arial" w:hAnsi="Arial" w:cs="Arial"/>
          <w:sz w:val="24"/>
          <w:szCs w:val="24"/>
        </w:rPr>
        <w:t xml:space="preserve">and 7% was unaccounted for.  </w:t>
      </w:r>
    </w:p>
    <w:p w:rsidR="00B90602" w:rsidRPr="00B90602" w:rsidRDefault="00B90602" w:rsidP="00922423">
      <w:pPr>
        <w:spacing w:line="276" w:lineRule="auto"/>
        <w:ind w:left="360"/>
        <w:rPr>
          <w:rFonts w:ascii="Arial" w:hAnsi="Arial" w:cs="Arial"/>
          <w:sz w:val="24"/>
          <w:szCs w:val="24"/>
        </w:rPr>
      </w:pPr>
    </w:p>
    <w:p w:rsidR="00B90602" w:rsidRPr="00B90602" w:rsidRDefault="00B90602" w:rsidP="00922423">
      <w:pPr>
        <w:spacing w:line="276" w:lineRule="auto"/>
        <w:ind w:left="360"/>
        <w:rPr>
          <w:rFonts w:ascii="Arial" w:hAnsi="Arial" w:cs="Arial"/>
          <w:sz w:val="24"/>
          <w:szCs w:val="24"/>
        </w:rPr>
      </w:pPr>
      <w:r w:rsidRPr="00B90602">
        <w:rPr>
          <w:rFonts w:ascii="Arial" w:hAnsi="Arial" w:cs="Arial"/>
          <w:sz w:val="24"/>
          <w:szCs w:val="24"/>
        </w:rPr>
        <w:t xml:space="preserve">Of the 14% owned by the State, this is divided between land owned by national government departments, provincial governments and municipalities. </w:t>
      </w:r>
    </w:p>
    <w:p w:rsidR="00B90602" w:rsidRPr="00B90602" w:rsidRDefault="00B90602" w:rsidP="00922423">
      <w:pPr>
        <w:spacing w:line="276" w:lineRule="auto"/>
        <w:ind w:left="360"/>
        <w:rPr>
          <w:rFonts w:ascii="Arial" w:hAnsi="Arial" w:cs="Arial"/>
          <w:sz w:val="24"/>
          <w:szCs w:val="24"/>
        </w:rPr>
      </w:pPr>
    </w:p>
    <w:p w:rsidR="00B90602" w:rsidRDefault="00B90602" w:rsidP="00922423">
      <w:pPr>
        <w:spacing w:line="276" w:lineRule="auto"/>
        <w:ind w:left="360"/>
        <w:rPr>
          <w:rFonts w:ascii="Arial" w:hAnsi="Arial" w:cs="Arial"/>
          <w:sz w:val="24"/>
          <w:szCs w:val="24"/>
        </w:rPr>
      </w:pPr>
      <w:r w:rsidRPr="00B90602">
        <w:rPr>
          <w:rFonts w:ascii="Arial" w:hAnsi="Arial" w:cs="Arial"/>
          <w:sz w:val="24"/>
          <w:szCs w:val="24"/>
        </w:rPr>
        <w:lastRenderedPageBreak/>
        <w:t xml:space="preserve">The 2017 audit looking at land in private ownership found that, that individuals, companies, </w:t>
      </w:r>
      <w:r>
        <w:rPr>
          <w:rFonts w:ascii="Arial" w:hAnsi="Arial" w:cs="Arial"/>
          <w:sz w:val="24"/>
          <w:szCs w:val="24"/>
        </w:rPr>
        <w:t xml:space="preserve">and trusts own 90% of the land in our country. </w:t>
      </w:r>
    </w:p>
    <w:p w:rsidR="00C430F8" w:rsidRDefault="00C430F8" w:rsidP="00922423">
      <w:pPr>
        <w:spacing w:line="276" w:lineRule="auto"/>
        <w:ind w:left="360"/>
        <w:rPr>
          <w:rFonts w:ascii="Arial" w:hAnsi="Arial" w:cs="Arial"/>
          <w:sz w:val="24"/>
          <w:szCs w:val="24"/>
        </w:rPr>
      </w:pPr>
    </w:p>
    <w:p w:rsidR="00042F88" w:rsidRDefault="00B90602" w:rsidP="00922423">
      <w:pPr>
        <w:spacing w:line="276" w:lineRule="auto"/>
        <w:ind w:left="360"/>
        <w:rPr>
          <w:rFonts w:ascii="Arial" w:hAnsi="Arial" w:cs="Arial"/>
          <w:sz w:val="24"/>
          <w:szCs w:val="24"/>
        </w:rPr>
      </w:pPr>
      <w:r>
        <w:rPr>
          <w:rFonts w:ascii="Arial" w:hAnsi="Arial" w:cs="Arial"/>
          <w:sz w:val="24"/>
          <w:szCs w:val="24"/>
        </w:rPr>
        <w:t xml:space="preserve">We </w:t>
      </w:r>
      <w:r w:rsidRPr="00B90602">
        <w:rPr>
          <w:rFonts w:ascii="Arial" w:hAnsi="Arial" w:cs="Arial"/>
          <w:sz w:val="24"/>
          <w:szCs w:val="24"/>
        </w:rPr>
        <w:t>must be clear that we cannot continue with the 1975 Expropriation Act because it is unconstitutional.</w:t>
      </w:r>
    </w:p>
    <w:p w:rsidR="00C430F8" w:rsidRDefault="00C430F8" w:rsidP="00922423">
      <w:pPr>
        <w:spacing w:line="276" w:lineRule="auto"/>
        <w:ind w:left="360"/>
        <w:rPr>
          <w:rFonts w:ascii="Arial" w:hAnsi="Arial" w:cs="Arial"/>
          <w:sz w:val="24"/>
          <w:szCs w:val="24"/>
        </w:rPr>
      </w:pPr>
    </w:p>
    <w:p w:rsidR="00042F88" w:rsidRDefault="00042F88" w:rsidP="00922423">
      <w:pPr>
        <w:spacing w:line="276" w:lineRule="auto"/>
        <w:ind w:left="360"/>
        <w:rPr>
          <w:rFonts w:ascii="Arial" w:hAnsi="Arial" w:cs="Arial"/>
          <w:sz w:val="24"/>
          <w:szCs w:val="24"/>
        </w:rPr>
      </w:pPr>
      <w:r>
        <w:rPr>
          <w:rFonts w:ascii="Arial" w:hAnsi="Arial" w:cs="Arial"/>
          <w:sz w:val="24"/>
          <w:szCs w:val="24"/>
        </w:rPr>
        <w:t>The Expropriation Bill</w:t>
      </w:r>
      <w:r w:rsidR="00B90602" w:rsidRPr="00B90602">
        <w:rPr>
          <w:rFonts w:ascii="Arial" w:hAnsi="Arial" w:cs="Arial"/>
          <w:sz w:val="24"/>
          <w:szCs w:val="24"/>
        </w:rPr>
        <w:t xml:space="preserve"> is an effort to replace the Act with a Bill that is constitutional and has been certified by the Chief State Law advisor and senior counsel as such.</w:t>
      </w:r>
    </w:p>
    <w:p w:rsidR="00C430F8" w:rsidRDefault="00C430F8" w:rsidP="00922423">
      <w:pPr>
        <w:spacing w:line="276" w:lineRule="auto"/>
        <w:ind w:left="360"/>
        <w:rPr>
          <w:rFonts w:ascii="Arial" w:hAnsi="Arial" w:cs="Arial"/>
          <w:sz w:val="24"/>
          <w:szCs w:val="24"/>
        </w:rPr>
      </w:pPr>
    </w:p>
    <w:p w:rsidR="00042F88" w:rsidRDefault="00042F88" w:rsidP="00922423">
      <w:pPr>
        <w:spacing w:line="276" w:lineRule="auto"/>
        <w:ind w:left="360"/>
        <w:rPr>
          <w:rFonts w:ascii="Arial" w:hAnsi="Arial" w:cs="Arial"/>
          <w:sz w:val="24"/>
          <w:szCs w:val="24"/>
        </w:rPr>
      </w:pPr>
      <w:r>
        <w:rPr>
          <w:rFonts w:ascii="Arial" w:hAnsi="Arial" w:cs="Arial"/>
          <w:sz w:val="24"/>
          <w:szCs w:val="24"/>
        </w:rPr>
        <w:t xml:space="preserve">We must remember that still, today, </w:t>
      </w:r>
      <w:r w:rsidR="00B90602" w:rsidRPr="00B90602">
        <w:rPr>
          <w:rFonts w:ascii="Arial" w:hAnsi="Arial" w:cs="Arial"/>
          <w:sz w:val="24"/>
          <w:szCs w:val="24"/>
        </w:rPr>
        <w:t xml:space="preserve">mainly people of colour live on the outskirts of our towns and cities, far away from economic opportunities and do not </w:t>
      </w:r>
      <w:r w:rsidR="00B90602" w:rsidRPr="00B90602">
        <w:rPr>
          <w:rFonts w:ascii="Arial" w:hAnsi="Arial" w:cs="Arial"/>
          <w:sz w:val="24"/>
          <w:szCs w:val="24"/>
        </w:rPr>
        <w:lastRenderedPageBreak/>
        <w:t>own any land, thanks to the apartheid regime’s draconian laws.</w:t>
      </w:r>
    </w:p>
    <w:p w:rsidR="00C430F8" w:rsidRDefault="00C430F8" w:rsidP="00922423">
      <w:pPr>
        <w:spacing w:line="276" w:lineRule="auto"/>
        <w:ind w:left="360"/>
        <w:rPr>
          <w:rFonts w:ascii="Arial" w:hAnsi="Arial" w:cs="Arial"/>
          <w:sz w:val="24"/>
          <w:szCs w:val="24"/>
        </w:rPr>
      </w:pPr>
    </w:p>
    <w:p w:rsidR="00042F88" w:rsidRDefault="00042F88" w:rsidP="00922423">
      <w:pPr>
        <w:spacing w:line="276" w:lineRule="auto"/>
        <w:ind w:left="360"/>
        <w:rPr>
          <w:rFonts w:ascii="Arial" w:hAnsi="Arial" w:cs="Arial"/>
          <w:sz w:val="24"/>
          <w:szCs w:val="24"/>
        </w:rPr>
      </w:pPr>
      <w:r>
        <w:rPr>
          <w:rFonts w:ascii="Arial" w:hAnsi="Arial" w:cs="Arial"/>
          <w:sz w:val="24"/>
          <w:szCs w:val="24"/>
        </w:rPr>
        <w:t>It</w:t>
      </w:r>
      <w:r w:rsidRPr="00B90602">
        <w:rPr>
          <w:rFonts w:ascii="Arial" w:hAnsi="Arial" w:cs="Arial"/>
          <w:sz w:val="24"/>
          <w:szCs w:val="24"/>
        </w:rPr>
        <w:t xml:space="preserve"> is our responsibility to correct this historic injustice. </w:t>
      </w:r>
      <w:r w:rsidR="00B90602" w:rsidRPr="00B90602">
        <w:rPr>
          <w:rFonts w:ascii="Arial" w:hAnsi="Arial" w:cs="Arial"/>
          <w:sz w:val="24"/>
          <w:szCs w:val="24"/>
        </w:rPr>
        <w:t xml:space="preserve">These are the wrongs of our past that we have been working to remedy since the advent of South Africa’s democracy in 1994. </w:t>
      </w:r>
    </w:p>
    <w:p w:rsidR="00C430F8" w:rsidRDefault="00C430F8" w:rsidP="00922423">
      <w:pPr>
        <w:spacing w:line="276" w:lineRule="auto"/>
        <w:ind w:left="360"/>
        <w:rPr>
          <w:rFonts w:ascii="Arial" w:hAnsi="Arial" w:cs="Arial"/>
          <w:sz w:val="24"/>
          <w:szCs w:val="24"/>
        </w:rPr>
      </w:pPr>
    </w:p>
    <w:p w:rsidR="00B90602" w:rsidRPr="00B90602" w:rsidRDefault="00042F88" w:rsidP="00922423">
      <w:pPr>
        <w:spacing w:line="276" w:lineRule="auto"/>
        <w:ind w:left="360"/>
        <w:rPr>
          <w:rFonts w:ascii="Arial" w:hAnsi="Arial" w:cs="Arial"/>
          <w:sz w:val="24"/>
          <w:szCs w:val="24"/>
        </w:rPr>
      </w:pPr>
      <w:r>
        <w:rPr>
          <w:rFonts w:ascii="Arial" w:hAnsi="Arial" w:cs="Arial"/>
          <w:sz w:val="24"/>
          <w:szCs w:val="24"/>
        </w:rPr>
        <w:t>In closing, t</w:t>
      </w:r>
      <w:r w:rsidR="00B90602" w:rsidRPr="00B90602">
        <w:rPr>
          <w:rFonts w:ascii="Arial" w:hAnsi="Arial" w:cs="Arial"/>
          <w:sz w:val="24"/>
          <w:szCs w:val="24"/>
        </w:rPr>
        <w:t xml:space="preserve">he independence and fairness of our judicial system has been proven time and time again and I have always put my faith in the judiciary and so can any land or property owner. </w:t>
      </w:r>
    </w:p>
    <w:p w:rsidR="00B90602" w:rsidRPr="00B90602" w:rsidRDefault="00B90602" w:rsidP="00922423">
      <w:pPr>
        <w:spacing w:line="276" w:lineRule="auto"/>
        <w:ind w:left="360"/>
        <w:rPr>
          <w:rFonts w:ascii="Arial" w:hAnsi="Arial" w:cs="Arial"/>
          <w:sz w:val="24"/>
          <w:szCs w:val="24"/>
        </w:rPr>
      </w:pPr>
    </w:p>
    <w:p w:rsidR="00042F88" w:rsidRDefault="00B90602" w:rsidP="00922423">
      <w:pPr>
        <w:spacing w:line="276" w:lineRule="auto"/>
        <w:ind w:left="360"/>
        <w:rPr>
          <w:rFonts w:ascii="Arial" w:eastAsia="Times New Roman" w:hAnsi="Arial" w:cs="Arial"/>
          <w:sz w:val="24"/>
          <w:szCs w:val="24"/>
          <w:lang w:eastAsia="en-ZA"/>
        </w:rPr>
      </w:pPr>
      <w:r w:rsidRPr="00B90602">
        <w:rPr>
          <w:rFonts w:ascii="Arial" w:eastAsia="Times New Roman" w:hAnsi="Arial" w:cs="Arial"/>
          <w:sz w:val="24"/>
          <w:szCs w:val="24"/>
          <w:lang w:eastAsia="en-ZA"/>
        </w:rPr>
        <w:t xml:space="preserve">The issue of the expropriation of land without compensation has always been part of the Constitutional construct that we have, and the current process with </w:t>
      </w:r>
      <w:r w:rsidRPr="00B90602">
        <w:rPr>
          <w:rFonts w:ascii="Arial" w:eastAsia="Times New Roman" w:hAnsi="Arial" w:cs="Arial"/>
          <w:sz w:val="24"/>
          <w:szCs w:val="24"/>
          <w:lang w:eastAsia="en-ZA"/>
        </w:rPr>
        <w:lastRenderedPageBreak/>
        <w:t xml:space="preserve">the Expropriation Bill is to give effect to the Constitution. </w:t>
      </w:r>
    </w:p>
    <w:p w:rsidR="00042F88" w:rsidRDefault="00042F88" w:rsidP="00922423">
      <w:pPr>
        <w:spacing w:line="276" w:lineRule="auto"/>
        <w:ind w:left="360"/>
        <w:rPr>
          <w:rFonts w:ascii="Arial" w:eastAsia="Times New Roman" w:hAnsi="Arial" w:cs="Arial"/>
          <w:sz w:val="24"/>
          <w:szCs w:val="24"/>
          <w:lang w:eastAsia="en-ZA"/>
        </w:rPr>
      </w:pPr>
    </w:p>
    <w:p w:rsidR="00042F88" w:rsidRDefault="00042F88" w:rsidP="00922423">
      <w:pPr>
        <w:spacing w:line="276" w:lineRule="auto"/>
        <w:ind w:left="360"/>
        <w:rPr>
          <w:rFonts w:ascii="Arial" w:eastAsia="Times New Roman" w:hAnsi="Arial" w:cs="Arial"/>
          <w:sz w:val="24"/>
          <w:szCs w:val="24"/>
          <w:lang w:eastAsia="en-ZA"/>
        </w:rPr>
      </w:pPr>
      <w:r w:rsidRPr="00047179">
        <w:rPr>
          <w:rFonts w:ascii="Arial" w:hAnsi="Arial" w:cs="Arial"/>
          <w:b/>
          <w:sz w:val="24"/>
          <w:szCs w:val="24"/>
        </w:rPr>
        <w:t>ENDS</w:t>
      </w:r>
    </w:p>
    <w:p w:rsidR="00042F88" w:rsidRDefault="00042F88" w:rsidP="00922423">
      <w:pPr>
        <w:spacing w:line="276" w:lineRule="auto"/>
        <w:ind w:left="360"/>
        <w:rPr>
          <w:rFonts w:ascii="Arial" w:eastAsia="Times New Roman" w:hAnsi="Arial" w:cs="Arial"/>
          <w:sz w:val="24"/>
          <w:szCs w:val="24"/>
          <w:lang w:eastAsia="en-ZA"/>
        </w:rPr>
      </w:pPr>
      <w:r w:rsidRPr="000B6E04">
        <w:rPr>
          <w:rFonts w:ascii="Arial" w:hAnsi="Arial" w:cs="Arial"/>
          <w:sz w:val="24"/>
          <w:szCs w:val="24"/>
        </w:rPr>
        <w:t>Enquiries:</w:t>
      </w:r>
      <w:r>
        <w:rPr>
          <w:rFonts w:ascii="Arial" w:hAnsi="Arial" w:cs="Arial"/>
          <w:sz w:val="24"/>
          <w:szCs w:val="24"/>
        </w:rPr>
        <w:t xml:space="preserve"> </w:t>
      </w:r>
      <w:r w:rsidRPr="000B6E04">
        <w:rPr>
          <w:rFonts w:ascii="Arial" w:hAnsi="Arial" w:cs="Arial"/>
          <w:sz w:val="24"/>
          <w:szCs w:val="24"/>
        </w:rPr>
        <w:t>Zara Nicholson: Media Liaison Officer to Minister Patricia de Lille</w:t>
      </w:r>
    </w:p>
    <w:p w:rsidR="00042F88" w:rsidRDefault="00042F88" w:rsidP="00922423">
      <w:pPr>
        <w:spacing w:line="276" w:lineRule="auto"/>
        <w:ind w:left="360"/>
        <w:rPr>
          <w:rFonts w:ascii="Arial" w:eastAsia="Times New Roman" w:hAnsi="Arial" w:cs="Arial"/>
          <w:sz w:val="24"/>
          <w:szCs w:val="24"/>
          <w:lang w:eastAsia="en-ZA"/>
        </w:rPr>
      </w:pPr>
      <w:r w:rsidRPr="000B6E04">
        <w:rPr>
          <w:rFonts w:ascii="Arial" w:hAnsi="Arial" w:cs="Arial"/>
          <w:sz w:val="24"/>
          <w:szCs w:val="24"/>
        </w:rPr>
        <w:t xml:space="preserve">Mobile: 079 416 5996 </w:t>
      </w:r>
    </w:p>
    <w:p w:rsidR="006C5250" w:rsidRPr="00B90602" w:rsidRDefault="00042F88" w:rsidP="00922423">
      <w:pPr>
        <w:spacing w:line="276" w:lineRule="auto"/>
        <w:ind w:left="360"/>
      </w:pPr>
      <w:r w:rsidRPr="000B6E04">
        <w:rPr>
          <w:rFonts w:ascii="Arial" w:hAnsi="Arial" w:cs="Arial"/>
          <w:sz w:val="24"/>
          <w:szCs w:val="24"/>
        </w:rPr>
        <w:t xml:space="preserve">Email: </w:t>
      </w:r>
      <w:hyperlink r:id="rId8" w:history="1">
        <w:r w:rsidRPr="000B6E04">
          <w:rPr>
            <w:rStyle w:val="Hyperlink"/>
            <w:rFonts w:ascii="Arial" w:hAnsi="Arial" w:cs="Arial"/>
            <w:sz w:val="24"/>
            <w:szCs w:val="24"/>
          </w:rPr>
          <w:t>zara.nicholson@dpw.gov.za</w:t>
        </w:r>
      </w:hyperlink>
      <w:r w:rsidR="006411FA">
        <w:rPr>
          <w:rStyle w:val="Hyperlink"/>
          <w:rFonts w:ascii="Arial" w:hAnsi="Arial" w:cs="Arial"/>
          <w:color w:val="auto"/>
          <w:sz w:val="24"/>
          <w:szCs w:val="24"/>
        </w:rPr>
        <w:t xml:space="preserve"> </w:t>
      </w:r>
    </w:p>
    <w:sectPr w:rsidR="006C5250" w:rsidRPr="00B9060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80A" w:rsidRDefault="0093080A" w:rsidP="00B90602">
      <w:pPr>
        <w:spacing w:after="0" w:line="240" w:lineRule="auto"/>
      </w:pPr>
      <w:r>
        <w:separator/>
      </w:r>
    </w:p>
  </w:endnote>
  <w:endnote w:type="continuationSeparator" w:id="0">
    <w:p w:rsidR="0093080A" w:rsidRDefault="0093080A" w:rsidP="00B90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95324"/>
      <w:docPartObj>
        <w:docPartGallery w:val="Page Numbers (Bottom of Page)"/>
        <w:docPartUnique/>
      </w:docPartObj>
    </w:sdtPr>
    <w:sdtEndPr>
      <w:rPr>
        <w:b/>
        <w:noProof/>
        <w:sz w:val="36"/>
      </w:rPr>
    </w:sdtEndPr>
    <w:sdtContent>
      <w:p w:rsidR="00B90602" w:rsidRPr="00B90602" w:rsidRDefault="00B90602">
        <w:pPr>
          <w:pStyle w:val="Footer"/>
          <w:jc w:val="right"/>
          <w:rPr>
            <w:b/>
            <w:sz w:val="36"/>
          </w:rPr>
        </w:pPr>
        <w:r w:rsidRPr="00B90602">
          <w:rPr>
            <w:b/>
            <w:sz w:val="36"/>
          </w:rPr>
          <w:fldChar w:fldCharType="begin"/>
        </w:r>
        <w:r w:rsidRPr="00B90602">
          <w:rPr>
            <w:b/>
            <w:sz w:val="36"/>
          </w:rPr>
          <w:instrText xml:space="preserve"> PAGE   \* MERGEFORMAT </w:instrText>
        </w:r>
        <w:r w:rsidRPr="00B90602">
          <w:rPr>
            <w:b/>
            <w:sz w:val="36"/>
          </w:rPr>
          <w:fldChar w:fldCharType="separate"/>
        </w:r>
        <w:r w:rsidR="005C56D7">
          <w:rPr>
            <w:b/>
            <w:noProof/>
            <w:sz w:val="36"/>
          </w:rPr>
          <w:t>3</w:t>
        </w:r>
        <w:r w:rsidRPr="00B90602">
          <w:rPr>
            <w:b/>
            <w:noProof/>
            <w:sz w:val="36"/>
          </w:rPr>
          <w:fldChar w:fldCharType="end"/>
        </w:r>
      </w:p>
    </w:sdtContent>
  </w:sdt>
  <w:p w:rsidR="002B4FDA" w:rsidRDefault="005C56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80A" w:rsidRDefault="0093080A" w:rsidP="00B90602">
      <w:pPr>
        <w:spacing w:after="0" w:line="240" w:lineRule="auto"/>
      </w:pPr>
      <w:r>
        <w:separator/>
      </w:r>
    </w:p>
  </w:footnote>
  <w:footnote w:type="continuationSeparator" w:id="0">
    <w:p w:rsidR="0093080A" w:rsidRDefault="0093080A" w:rsidP="00B906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D309A"/>
    <w:multiLevelType w:val="hybridMultilevel"/>
    <w:tmpl w:val="0758F39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097321FD"/>
    <w:multiLevelType w:val="hybridMultilevel"/>
    <w:tmpl w:val="86CA93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15632DE7"/>
    <w:multiLevelType w:val="hybridMultilevel"/>
    <w:tmpl w:val="9D78B66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1E7232D1"/>
    <w:multiLevelType w:val="hybridMultilevel"/>
    <w:tmpl w:val="1A2EB2D6"/>
    <w:lvl w:ilvl="0" w:tplc="31863566">
      <w:start w:val="1"/>
      <w:numFmt w:val="lowerLetter"/>
      <w:lvlText w:val="(%1)"/>
      <w:lvlJc w:val="left"/>
      <w:pPr>
        <w:ind w:left="5403" w:hanging="360"/>
      </w:pPr>
      <w:rPr>
        <w:rFonts w:ascii="Arial" w:eastAsiaTheme="minorHAnsi" w:hAnsi="Arial" w:cs="Arial"/>
      </w:rPr>
    </w:lvl>
    <w:lvl w:ilvl="1" w:tplc="1C090019" w:tentative="1">
      <w:start w:val="1"/>
      <w:numFmt w:val="lowerLetter"/>
      <w:lvlText w:val="%2."/>
      <w:lvlJc w:val="left"/>
      <w:pPr>
        <w:ind w:left="6123" w:hanging="360"/>
      </w:pPr>
    </w:lvl>
    <w:lvl w:ilvl="2" w:tplc="1C09001B" w:tentative="1">
      <w:start w:val="1"/>
      <w:numFmt w:val="lowerRoman"/>
      <w:lvlText w:val="%3."/>
      <w:lvlJc w:val="right"/>
      <w:pPr>
        <w:ind w:left="6843" w:hanging="180"/>
      </w:pPr>
    </w:lvl>
    <w:lvl w:ilvl="3" w:tplc="1C09000F" w:tentative="1">
      <w:start w:val="1"/>
      <w:numFmt w:val="decimal"/>
      <w:lvlText w:val="%4."/>
      <w:lvlJc w:val="left"/>
      <w:pPr>
        <w:ind w:left="7563" w:hanging="360"/>
      </w:pPr>
    </w:lvl>
    <w:lvl w:ilvl="4" w:tplc="1C090019" w:tentative="1">
      <w:start w:val="1"/>
      <w:numFmt w:val="lowerLetter"/>
      <w:lvlText w:val="%5."/>
      <w:lvlJc w:val="left"/>
      <w:pPr>
        <w:ind w:left="8283" w:hanging="360"/>
      </w:pPr>
    </w:lvl>
    <w:lvl w:ilvl="5" w:tplc="1C09001B" w:tentative="1">
      <w:start w:val="1"/>
      <w:numFmt w:val="lowerRoman"/>
      <w:lvlText w:val="%6."/>
      <w:lvlJc w:val="right"/>
      <w:pPr>
        <w:ind w:left="9003" w:hanging="180"/>
      </w:pPr>
    </w:lvl>
    <w:lvl w:ilvl="6" w:tplc="1C09000F" w:tentative="1">
      <w:start w:val="1"/>
      <w:numFmt w:val="decimal"/>
      <w:lvlText w:val="%7."/>
      <w:lvlJc w:val="left"/>
      <w:pPr>
        <w:ind w:left="9723" w:hanging="360"/>
      </w:pPr>
    </w:lvl>
    <w:lvl w:ilvl="7" w:tplc="1C090019" w:tentative="1">
      <w:start w:val="1"/>
      <w:numFmt w:val="lowerLetter"/>
      <w:lvlText w:val="%8."/>
      <w:lvlJc w:val="left"/>
      <w:pPr>
        <w:ind w:left="10443" w:hanging="360"/>
      </w:pPr>
    </w:lvl>
    <w:lvl w:ilvl="8" w:tplc="1C09001B" w:tentative="1">
      <w:start w:val="1"/>
      <w:numFmt w:val="lowerRoman"/>
      <w:lvlText w:val="%9."/>
      <w:lvlJc w:val="right"/>
      <w:pPr>
        <w:ind w:left="11163" w:hanging="180"/>
      </w:pPr>
    </w:lvl>
  </w:abstractNum>
  <w:abstractNum w:abstractNumId="4">
    <w:nsid w:val="24947D82"/>
    <w:multiLevelType w:val="hybridMultilevel"/>
    <w:tmpl w:val="65CA7DD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2CB97EF4"/>
    <w:multiLevelType w:val="hybridMultilevel"/>
    <w:tmpl w:val="DC08E02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2FE81C23"/>
    <w:multiLevelType w:val="hybridMultilevel"/>
    <w:tmpl w:val="59F0CE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72697721"/>
    <w:multiLevelType w:val="hybridMultilevel"/>
    <w:tmpl w:val="EFEE14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2"/>
  </w:num>
  <w:num w:numId="5">
    <w:abstractNumId w:val="0"/>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602"/>
    <w:rsid w:val="00042F88"/>
    <w:rsid w:val="005C56D7"/>
    <w:rsid w:val="006411FA"/>
    <w:rsid w:val="006C5250"/>
    <w:rsid w:val="00780C93"/>
    <w:rsid w:val="00922423"/>
    <w:rsid w:val="0093080A"/>
    <w:rsid w:val="00B90602"/>
    <w:rsid w:val="00C430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7FB54C-18E7-4E05-B53B-462990977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6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Bullet List,FooterText,List Paragraph - 2,Grey Bullet List,Grey Bullet Style,Bulleted list,Table of contents numbered,List Paragraph 1,Bullets,Chapter Numbering,Riana Table Bullets 1,F5 List Paragraph,List Paragraph1,normal,Normal1"/>
    <w:basedOn w:val="Normal"/>
    <w:link w:val="ListParagraphChar"/>
    <w:uiPriority w:val="34"/>
    <w:qFormat/>
    <w:rsid w:val="00B90602"/>
    <w:pPr>
      <w:spacing w:after="200" w:line="276" w:lineRule="auto"/>
      <w:ind w:left="720"/>
      <w:contextualSpacing/>
    </w:pPr>
    <w:rPr>
      <w:lang w:val="en-US"/>
    </w:rPr>
  </w:style>
  <w:style w:type="paragraph" w:styleId="BodyTextIndent">
    <w:name w:val="Body Text Indent"/>
    <w:basedOn w:val="Normal"/>
    <w:link w:val="BodyTextIndentChar"/>
    <w:uiPriority w:val="99"/>
    <w:unhideWhenUsed/>
    <w:rsid w:val="00B90602"/>
    <w:pPr>
      <w:spacing w:after="120" w:line="276" w:lineRule="auto"/>
      <w:ind w:left="283"/>
    </w:pPr>
    <w:rPr>
      <w:lang w:val="en-US"/>
    </w:rPr>
  </w:style>
  <w:style w:type="character" w:customStyle="1" w:styleId="BodyTextIndentChar">
    <w:name w:val="Body Text Indent Char"/>
    <w:basedOn w:val="DefaultParagraphFont"/>
    <w:link w:val="BodyTextIndent"/>
    <w:uiPriority w:val="99"/>
    <w:rsid w:val="00B90602"/>
    <w:rPr>
      <w:lang w:val="en-US"/>
    </w:rPr>
  </w:style>
  <w:style w:type="character" w:customStyle="1" w:styleId="ListParagraphChar">
    <w:name w:val="List Paragraph Char"/>
    <w:aliases w:val="Dot pt Char,Bullet List Char,FooterText Char,List Paragraph - 2 Char,Grey Bullet List Char,Grey Bullet Style Char,Bulleted list Char,Table of contents numbered Char,List Paragraph 1 Char,Bullets Char,Chapter Numbering Char"/>
    <w:basedOn w:val="DefaultParagraphFont"/>
    <w:link w:val="ListParagraph"/>
    <w:uiPriority w:val="34"/>
    <w:locked/>
    <w:rsid w:val="00B90602"/>
    <w:rPr>
      <w:lang w:val="en-US"/>
    </w:rPr>
  </w:style>
  <w:style w:type="paragraph" w:styleId="Footer">
    <w:name w:val="footer"/>
    <w:basedOn w:val="Normal"/>
    <w:link w:val="FooterChar"/>
    <w:uiPriority w:val="99"/>
    <w:unhideWhenUsed/>
    <w:rsid w:val="00B906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0602"/>
  </w:style>
  <w:style w:type="paragraph" w:styleId="Header">
    <w:name w:val="header"/>
    <w:basedOn w:val="Normal"/>
    <w:link w:val="HeaderChar"/>
    <w:uiPriority w:val="99"/>
    <w:unhideWhenUsed/>
    <w:rsid w:val="00B906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602"/>
  </w:style>
  <w:style w:type="paragraph" w:customStyle="1" w:styleId="Default">
    <w:name w:val="Default"/>
    <w:rsid w:val="00042F88"/>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basedOn w:val="DefaultParagraphFont"/>
    <w:uiPriority w:val="99"/>
    <w:unhideWhenUsed/>
    <w:rsid w:val="00042F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ra.nicholson@dpw.gov.z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1236</Words>
  <Characters>7047</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 Nicholson</dc:creator>
  <cp:keywords/>
  <dc:description/>
  <cp:lastModifiedBy>Bukiwe Mgobozi</cp:lastModifiedBy>
  <cp:revision>2</cp:revision>
  <dcterms:created xsi:type="dcterms:W3CDTF">2022-09-28T13:04:00Z</dcterms:created>
  <dcterms:modified xsi:type="dcterms:W3CDTF">2022-09-28T13:04:00Z</dcterms:modified>
</cp:coreProperties>
</file>